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F4CD5" w14:textId="77777777" w:rsidR="00B4677B" w:rsidRPr="0094072F" w:rsidRDefault="00B4677B" w:rsidP="00824186">
      <w:pPr>
        <w:pStyle w:val="header-2"/>
        <w:spacing w:line="276" w:lineRule="auto"/>
        <w:ind w:left="0"/>
        <w:rPr>
          <w:rFonts w:ascii="David" w:hAnsi="David" w:cs="David"/>
          <w:noProof w:val="0"/>
          <w:sz w:val="24"/>
          <w:szCs w:val="24"/>
          <w:rtl/>
        </w:rPr>
      </w:pPr>
      <w:r w:rsidRPr="0094072F">
        <w:rPr>
          <w:rFonts w:ascii="David" w:hAnsi="David" w:cs="David"/>
          <w:noProof w:val="0"/>
          <w:sz w:val="24"/>
          <w:szCs w:val="24"/>
          <w:rtl/>
        </w:rPr>
        <w:t>סימן י"ב: תנאים לזכאות לתעריף למיתקנים שקמים במסגרת הליך תחרותי</w:t>
      </w:r>
    </w:p>
    <w:p w14:paraId="2CAF4CD7" w14:textId="28F596E4" w:rsidR="00B4677B" w:rsidRPr="0094072F" w:rsidRDefault="00B4677B" w:rsidP="00FD6B6D">
      <w:pPr>
        <w:pStyle w:val="P00"/>
        <w:tabs>
          <w:tab w:val="clear" w:pos="624"/>
          <w:tab w:val="clear" w:pos="1021"/>
          <w:tab w:val="clear" w:pos="1474"/>
          <w:tab w:val="clear" w:pos="1928"/>
          <w:tab w:val="clear" w:pos="2381"/>
          <w:tab w:val="clear" w:pos="2835"/>
          <w:tab w:val="clear" w:pos="6259"/>
        </w:tabs>
        <w:spacing w:before="240" w:line="276" w:lineRule="auto"/>
        <w:ind w:left="624" w:hanging="624"/>
        <w:rPr>
          <w:rStyle w:val="default"/>
          <w:rFonts w:ascii="David" w:hAnsi="David" w:cs="David"/>
          <w:b/>
          <w:bCs/>
          <w:noProof w:val="0"/>
          <w:sz w:val="24"/>
          <w:szCs w:val="24"/>
          <w:rtl/>
        </w:rPr>
      </w:pPr>
      <w:r w:rsidRPr="0094072F">
        <w:rPr>
          <w:rStyle w:val="big-number"/>
          <w:rFonts w:ascii="David" w:hAnsi="David" w:cs="David"/>
          <w:noProof w:val="0"/>
          <w:sz w:val="24"/>
          <w:szCs w:val="24"/>
          <w:rtl/>
        </w:rPr>
        <w:t>2</w:t>
      </w:r>
      <w:r w:rsidR="00185A0E">
        <w:rPr>
          <w:rStyle w:val="big-number"/>
          <w:rFonts w:ascii="David" w:hAnsi="David" w:cs="David" w:hint="cs"/>
          <w:noProof w:val="0"/>
          <w:sz w:val="24"/>
          <w:szCs w:val="24"/>
          <w:rtl/>
        </w:rPr>
        <w:t>2</w:t>
      </w:r>
      <w:r w:rsidRPr="0094072F">
        <w:rPr>
          <w:rStyle w:val="big-number"/>
          <w:rFonts w:ascii="David" w:hAnsi="David" w:cs="David"/>
          <w:noProof w:val="0"/>
          <w:sz w:val="24"/>
          <w:szCs w:val="24"/>
          <w:rtl/>
        </w:rPr>
        <w:t>0.</w:t>
      </w:r>
      <w:r w:rsidRPr="0094072F">
        <w:rPr>
          <w:rStyle w:val="big-number"/>
          <w:rFonts w:ascii="David" w:hAnsi="David" w:cs="David"/>
          <w:noProof w:val="0"/>
          <w:sz w:val="24"/>
          <w:szCs w:val="24"/>
          <w:rtl/>
        </w:rPr>
        <w:tab/>
      </w:r>
      <w:r w:rsidRPr="0094072F">
        <w:rPr>
          <w:rStyle w:val="default"/>
          <w:rFonts w:ascii="David" w:hAnsi="David" w:cs="David"/>
          <w:b/>
          <w:bCs/>
          <w:noProof w:val="0"/>
          <w:sz w:val="24"/>
          <w:szCs w:val="24"/>
          <w:rtl/>
        </w:rPr>
        <w:t>מועד סנכרון ותשלום בעד רכישת אנרגיה</w:t>
      </w:r>
    </w:p>
    <w:p w14:paraId="2CAF4CD8" w14:textId="77777777" w:rsidR="00B4677B" w:rsidRPr="0094072F" w:rsidRDefault="00B4677B"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(א)</w:t>
      </w:r>
      <w:r w:rsidRPr="0094072F">
        <w:rPr>
          <w:rStyle w:val="default"/>
          <w:rFonts w:ascii="David" w:hAnsi="David" w:cs="David"/>
          <w:b/>
          <w:bCs/>
          <w:noProof w:val="0"/>
          <w:sz w:val="24"/>
          <w:szCs w:val="24"/>
          <w:rtl/>
        </w:rPr>
        <w:tab/>
        <w:t>הגדרות</w:t>
      </w:r>
    </w:p>
    <w:p w14:paraId="2CAF4CD9" w14:textId="77777777" w:rsidR="00B4677B" w:rsidRPr="0094072F" w:rsidRDefault="00B4677B" w:rsidP="00991346">
      <w:pPr>
        <w:pStyle w:val="P00"/>
        <w:spacing w:line="276" w:lineRule="auto"/>
        <w:ind w:left="624"/>
        <w:rPr>
          <w:rStyle w:val="default"/>
          <w:rFonts w:ascii="David" w:hAnsi="David" w:cs="David"/>
          <w:noProof w:val="0"/>
          <w:sz w:val="24"/>
          <w:szCs w:val="24"/>
          <w:rtl/>
        </w:rPr>
      </w:pPr>
      <w:r w:rsidRPr="0094072F">
        <w:rPr>
          <w:rStyle w:val="default"/>
          <w:rFonts w:ascii="David" w:hAnsi="David" w:cs="David"/>
          <w:noProof w:val="0"/>
          <w:sz w:val="24"/>
          <w:szCs w:val="24"/>
          <w:rtl/>
        </w:rPr>
        <w:t>בסימן זה –</w:t>
      </w:r>
    </w:p>
    <w:p w14:paraId="2CAF4CDB" w14:textId="4FF9F40B" w:rsidR="00B4677B" w:rsidRPr="0094072F" w:rsidRDefault="00B4677B" w:rsidP="00991346">
      <w:pPr>
        <w:pStyle w:val="P00"/>
        <w:spacing w:line="276" w:lineRule="auto"/>
        <w:ind w:left="624"/>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בניין</w:t>
      </w:r>
      <w:r w:rsidRPr="0094072F">
        <w:rPr>
          <w:rStyle w:val="default"/>
          <w:rFonts w:ascii="David" w:hAnsi="David" w:cs="David"/>
          <w:noProof w:val="0"/>
          <w:sz w:val="24"/>
          <w:szCs w:val="24"/>
          <w:rtl/>
        </w:rPr>
        <w:t xml:space="preserve">" – בניין כהגדרתו </w:t>
      </w:r>
      <w:r w:rsidR="00E36894" w:rsidRPr="0094091D">
        <w:rPr>
          <w:rStyle w:val="default"/>
          <w:rFonts w:ascii="David" w:hAnsi="David" w:cs="David"/>
          <w:noProof w:val="0"/>
          <w:sz w:val="24"/>
          <w:szCs w:val="24"/>
          <w:rtl/>
        </w:rPr>
        <w:t xml:space="preserve">בחוק תכנון ערים כפרים ובנינים חוק זמני מס' 79 לשנת 1966 </w:t>
      </w:r>
      <w:r w:rsidRPr="0094072F">
        <w:rPr>
          <w:rStyle w:val="default"/>
          <w:rFonts w:ascii="David" w:hAnsi="David" w:cs="David"/>
          <w:noProof w:val="0"/>
          <w:sz w:val="24"/>
          <w:szCs w:val="24"/>
          <w:rtl/>
        </w:rPr>
        <w:t xml:space="preserve">או חוות אחסון דלקים או חניון בשטח פתוח, שנבנו </w:t>
      </w:r>
      <w:proofErr w:type="spellStart"/>
      <w:r w:rsidRPr="0094072F">
        <w:rPr>
          <w:rStyle w:val="default"/>
          <w:rFonts w:ascii="David" w:hAnsi="David" w:cs="David"/>
          <w:noProof w:val="0"/>
          <w:sz w:val="24"/>
          <w:szCs w:val="24"/>
          <w:rtl/>
        </w:rPr>
        <w:t>כדין;"</w:t>
      </w:r>
      <w:r w:rsidRPr="0094072F">
        <w:rPr>
          <w:rStyle w:val="default"/>
          <w:rFonts w:ascii="David" w:hAnsi="David" w:cs="David"/>
          <w:b/>
          <w:bCs/>
          <w:noProof w:val="0"/>
          <w:sz w:val="24"/>
          <w:szCs w:val="24"/>
          <w:rtl/>
        </w:rPr>
        <w:t>גג</w:t>
      </w:r>
      <w:proofErr w:type="spellEnd"/>
      <w:r w:rsidRPr="0094072F">
        <w:rPr>
          <w:rStyle w:val="default"/>
          <w:rFonts w:ascii="David" w:hAnsi="David" w:cs="David"/>
          <w:noProof w:val="0"/>
          <w:sz w:val="24"/>
          <w:szCs w:val="24"/>
          <w:rtl/>
        </w:rPr>
        <w:t>" – כיסוי עליון, כיסוי צף, כיסוי צדדי או דופן;</w:t>
      </w:r>
    </w:p>
    <w:p w14:paraId="2CAF4CDC" w14:textId="78140A60" w:rsidR="00B4677B" w:rsidRDefault="00B4677B" w:rsidP="00991346">
      <w:pPr>
        <w:pStyle w:val="P00"/>
        <w:spacing w:line="276" w:lineRule="auto"/>
        <w:ind w:left="624"/>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הליך תחרותי לקביעת תעריף</w:t>
      </w:r>
      <w:r w:rsidRPr="0094072F">
        <w:rPr>
          <w:rStyle w:val="default"/>
          <w:rFonts w:ascii="David" w:hAnsi="David" w:cs="David"/>
          <w:noProof w:val="0"/>
          <w:sz w:val="24"/>
          <w:szCs w:val="24"/>
          <w:rtl/>
        </w:rPr>
        <w:t>" או "</w:t>
      </w:r>
      <w:r w:rsidRPr="0094072F">
        <w:rPr>
          <w:rStyle w:val="default"/>
          <w:rFonts w:ascii="David" w:hAnsi="David" w:cs="David"/>
          <w:b/>
          <w:bCs/>
          <w:noProof w:val="0"/>
          <w:sz w:val="24"/>
          <w:szCs w:val="24"/>
          <w:rtl/>
        </w:rPr>
        <w:t>הליך</w:t>
      </w:r>
      <w:r w:rsidRPr="0094072F">
        <w:rPr>
          <w:rStyle w:val="default"/>
          <w:rFonts w:ascii="David" w:hAnsi="David" w:cs="David"/>
          <w:noProof w:val="0"/>
          <w:sz w:val="24"/>
          <w:szCs w:val="24"/>
          <w:rtl/>
        </w:rPr>
        <w:t>" – הליך תחרותי מסוים</w:t>
      </w:r>
      <w:r w:rsidR="00BD6E30">
        <w:rPr>
          <w:rStyle w:val="default"/>
          <w:rFonts w:ascii="David" w:hAnsi="David" w:cs="David" w:hint="cs"/>
          <w:noProof w:val="0"/>
          <w:sz w:val="24"/>
          <w:szCs w:val="24"/>
          <w:rtl/>
        </w:rPr>
        <w:t xml:space="preserve"> שערך המינהל או קמ"ט אנרגיה</w:t>
      </w:r>
      <w:r w:rsidRPr="0094072F">
        <w:rPr>
          <w:rStyle w:val="default"/>
          <w:rFonts w:ascii="David" w:hAnsi="David" w:cs="David"/>
          <w:noProof w:val="0"/>
          <w:sz w:val="24"/>
          <w:szCs w:val="24"/>
          <w:rtl/>
        </w:rPr>
        <w:t xml:space="preserve"> לקביעת תעריף שלפיו ירכוש המחלק חשמל ממיתקן ייצור חשמל בטכנולוגיה פוטו-וולטאית המוקם על גבי גג מאגר או גג בניין;</w:t>
      </w:r>
    </w:p>
    <w:p w14:paraId="136B3B4F" w14:textId="33DEF857" w:rsidR="00EF5A2E" w:rsidRPr="0094072F" w:rsidRDefault="00B4677B" w:rsidP="001E3D81">
      <w:pPr>
        <w:pStyle w:val="P00"/>
        <w:spacing w:line="276" w:lineRule="auto"/>
        <w:ind w:left="624"/>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מועד מחייב לסנכרון</w:t>
      </w:r>
      <w:r w:rsidRPr="0094072F">
        <w:rPr>
          <w:rStyle w:val="default"/>
          <w:rFonts w:ascii="David" w:hAnsi="David" w:cs="David"/>
          <w:noProof w:val="0"/>
          <w:sz w:val="24"/>
          <w:szCs w:val="24"/>
          <w:rtl/>
        </w:rPr>
        <w:t>" ו"</w:t>
      </w:r>
      <w:r w:rsidRPr="0094072F">
        <w:rPr>
          <w:rStyle w:val="default"/>
          <w:rFonts w:ascii="David" w:hAnsi="David" w:cs="David"/>
          <w:b/>
          <w:bCs/>
          <w:noProof w:val="0"/>
          <w:sz w:val="24"/>
          <w:szCs w:val="24"/>
          <w:rtl/>
        </w:rPr>
        <w:t>מועד מחייב מרבי לסנכרון</w:t>
      </w:r>
      <w:r w:rsidRPr="0094072F">
        <w:rPr>
          <w:rStyle w:val="default"/>
          <w:rFonts w:ascii="David" w:hAnsi="David" w:cs="David"/>
          <w:noProof w:val="0"/>
          <w:sz w:val="24"/>
          <w:szCs w:val="24"/>
          <w:rtl/>
        </w:rPr>
        <w:t xml:space="preserve">" – כהגדרתם באמת מידה </w:t>
      </w:r>
      <w:r w:rsidRPr="00383949">
        <w:rPr>
          <w:rStyle w:val="default"/>
          <w:rFonts w:ascii="David" w:hAnsi="David" w:cs="David"/>
          <w:noProof w:val="0"/>
          <w:sz w:val="24"/>
          <w:szCs w:val="24"/>
          <w:rtl/>
        </w:rPr>
        <w:t>35כ1</w:t>
      </w:r>
      <w:r w:rsidR="00A7294F" w:rsidRPr="00383949">
        <w:rPr>
          <w:rStyle w:val="default"/>
          <w:rFonts w:ascii="David" w:hAnsi="David" w:cs="David" w:hint="cs"/>
          <w:noProof w:val="0"/>
          <w:sz w:val="24"/>
          <w:szCs w:val="24"/>
          <w:rtl/>
        </w:rPr>
        <w:t xml:space="preserve">, </w:t>
      </w:r>
      <w:r w:rsidR="000D75A0" w:rsidRPr="00383949">
        <w:rPr>
          <w:rFonts w:ascii="David" w:hAnsi="David" w:cs="David" w:hint="cs"/>
          <w:sz w:val="24"/>
          <w:szCs w:val="24"/>
          <w:rtl/>
        </w:rPr>
        <w:t>כפי שהוחלו בהוראה בדבר עיסוק בחשמל (הסדרה והפעלה) (קביעת תעריפי חשמל ואמות מידה) (יהודה ושומרון), התש"ע-2010</w:t>
      </w:r>
      <w:r w:rsidR="000D75A0" w:rsidRPr="00383949">
        <w:rPr>
          <w:rStyle w:val="default"/>
          <w:rFonts w:ascii="David" w:hAnsi="David" w:cs="David"/>
          <w:noProof w:val="0"/>
          <w:sz w:val="24"/>
          <w:szCs w:val="24"/>
          <w:rtl/>
        </w:rPr>
        <w:t>;</w:t>
      </w:r>
    </w:p>
    <w:p w14:paraId="2CAF4CDE" w14:textId="0BE9F800" w:rsidR="00B4677B" w:rsidRPr="0094072F" w:rsidRDefault="00B4677B" w:rsidP="00991346">
      <w:pPr>
        <w:pStyle w:val="P00"/>
        <w:spacing w:line="276" w:lineRule="auto"/>
        <w:ind w:left="624"/>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המועד הקובע</w:t>
      </w:r>
      <w:r w:rsidRPr="0094072F">
        <w:rPr>
          <w:rStyle w:val="default"/>
          <w:rFonts w:ascii="David" w:hAnsi="David" w:cs="David"/>
          <w:noProof w:val="0"/>
          <w:sz w:val="24"/>
          <w:szCs w:val="24"/>
          <w:rtl/>
        </w:rPr>
        <w:t xml:space="preserve">" – המועד שבו </w:t>
      </w:r>
      <w:r w:rsidR="00C36A3A">
        <w:rPr>
          <w:rStyle w:val="default"/>
          <w:rFonts w:ascii="David" w:hAnsi="David" w:cs="David" w:hint="cs"/>
          <w:noProof w:val="0"/>
          <w:sz w:val="24"/>
          <w:szCs w:val="24"/>
          <w:rtl/>
        </w:rPr>
        <w:t>שלח קמ"ט אנרגיה</w:t>
      </w:r>
      <w:r w:rsidRPr="0094072F">
        <w:rPr>
          <w:rStyle w:val="default"/>
          <w:rFonts w:ascii="David" w:hAnsi="David" w:cs="David"/>
          <w:noProof w:val="0"/>
          <w:sz w:val="24"/>
          <w:szCs w:val="24"/>
          <w:rtl/>
        </w:rPr>
        <w:t xml:space="preserve"> הודעות למועמדים לזכייה בהליך;</w:t>
      </w:r>
    </w:p>
    <w:p w14:paraId="5D1668A2" w14:textId="29DBDC09" w:rsidR="00D448A9" w:rsidRDefault="00B4677B" w:rsidP="00991346">
      <w:pPr>
        <w:pStyle w:val="P00"/>
        <w:spacing w:line="276" w:lineRule="auto"/>
        <w:ind w:left="624"/>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מאגר</w:t>
      </w:r>
      <w:r w:rsidRPr="0094072F">
        <w:rPr>
          <w:rStyle w:val="default"/>
          <w:rFonts w:ascii="David" w:hAnsi="David" w:cs="David"/>
          <w:noProof w:val="0"/>
          <w:sz w:val="24"/>
          <w:szCs w:val="24"/>
          <w:rtl/>
        </w:rPr>
        <w:t xml:space="preserve">" – מאגר מים, בריכת דגים או מאגר מי </w:t>
      </w:r>
      <w:proofErr w:type="spellStart"/>
      <w:r w:rsidRPr="0094072F">
        <w:rPr>
          <w:rStyle w:val="default"/>
          <w:rFonts w:ascii="David" w:hAnsi="David" w:cs="David"/>
          <w:noProof w:val="0"/>
          <w:sz w:val="24"/>
          <w:szCs w:val="24"/>
          <w:rtl/>
        </w:rPr>
        <w:t>קולחין</w:t>
      </w:r>
      <w:proofErr w:type="spellEnd"/>
      <w:r w:rsidRPr="0094072F">
        <w:rPr>
          <w:rStyle w:val="default"/>
          <w:rFonts w:ascii="David" w:hAnsi="David" w:cs="David"/>
          <w:noProof w:val="0"/>
          <w:sz w:val="24"/>
          <w:szCs w:val="24"/>
          <w:rtl/>
        </w:rPr>
        <w:t xml:space="preserve"> שהוקמו </w:t>
      </w:r>
      <w:proofErr w:type="spellStart"/>
      <w:r w:rsidRPr="0094072F">
        <w:rPr>
          <w:rStyle w:val="default"/>
          <w:rFonts w:ascii="David" w:hAnsi="David" w:cs="David"/>
          <w:noProof w:val="0"/>
          <w:sz w:val="24"/>
          <w:szCs w:val="24"/>
          <w:rtl/>
        </w:rPr>
        <w:t>כדין</w:t>
      </w:r>
      <w:r w:rsidR="00BA053F">
        <w:rPr>
          <w:rStyle w:val="default"/>
          <w:rFonts w:ascii="David" w:hAnsi="David" w:cs="David" w:hint="cs"/>
          <w:noProof w:val="0"/>
          <w:sz w:val="24"/>
          <w:szCs w:val="24"/>
          <w:rtl/>
        </w:rPr>
        <w:t>;</w:t>
      </w:r>
      <w:r w:rsidR="00D448A9" w:rsidRPr="007235A4">
        <w:rPr>
          <w:rFonts w:ascii="David" w:hAnsi="David" w:cs="David"/>
          <w:sz w:val="24"/>
          <w:szCs w:val="24"/>
          <w:rtl/>
        </w:rPr>
        <w:t>"</w:t>
      </w:r>
      <w:r w:rsidR="00D448A9" w:rsidRPr="007235A4">
        <w:rPr>
          <w:rFonts w:ascii="David" w:hAnsi="David" w:cs="David"/>
          <w:b/>
          <w:bCs/>
          <w:sz w:val="24"/>
          <w:szCs w:val="24"/>
          <w:rtl/>
        </w:rPr>
        <w:t>מחלק</w:t>
      </w:r>
      <w:proofErr w:type="spellEnd"/>
      <w:r w:rsidR="00D448A9" w:rsidRPr="007235A4">
        <w:rPr>
          <w:rFonts w:ascii="David" w:hAnsi="David" w:cs="David"/>
          <w:sz w:val="24"/>
          <w:szCs w:val="24"/>
          <w:rtl/>
        </w:rPr>
        <w:t xml:space="preserve">" - </w:t>
      </w:r>
      <w:r w:rsidR="00D448A9" w:rsidRPr="000D3E9B">
        <w:rPr>
          <w:rFonts w:ascii="David" w:hAnsi="David" w:cs="David"/>
          <w:sz w:val="24"/>
          <w:szCs w:val="24"/>
          <w:rtl/>
        </w:rPr>
        <w:t>מי שניתן לו היתר או שניתנה לגביו הוראה לעסוק בחלוקת חשמל לפי הצו, למעט קמ"ט אנרגיה</w:t>
      </w:r>
      <w:r w:rsidR="00D448A9">
        <w:rPr>
          <w:rStyle w:val="default"/>
          <w:rFonts w:ascii="David" w:hAnsi="David" w:cs="David" w:hint="cs"/>
          <w:noProof w:val="0"/>
          <w:sz w:val="24"/>
          <w:szCs w:val="24"/>
          <w:rtl/>
        </w:rPr>
        <w:t>;</w:t>
      </w:r>
    </w:p>
    <w:p w14:paraId="272AC794" w14:textId="1EB1B64F" w:rsidR="00AC4C68" w:rsidRDefault="00AC4C68" w:rsidP="00991346">
      <w:pPr>
        <w:pStyle w:val="P00"/>
        <w:spacing w:line="276" w:lineRule="auto"/>
        <w:ind w:left="624"/>
        <w:rPr>
          <w:rStyle w:val="default"/>
          <w:rFonts w:ascii="David" w:hAnsi="David" w:cs="David"/>
          <w:noProof w:val="0"/>
          <w:sz w:val="24"/>
          <w:szCs w:val="24"/>
          <w:rtl/>
        </w:rPr>
      </w:pPr>
      <w:r w:rsidRPr="004C5300">
        <w:rPr>
          <w:rFonts w:ascii="David" w:hAnsi="David" w:cs="David"/>
          <w:sz w:val="24"/>
          <w:szCs w:val="24"/>
          <w:rtl/>
        </w:rPr>
        <w:t>"</w:t>
      </w:r>
      <w:r>
        <w:rPr>
          <w:rFonts w:ascii="David" w:hAnsi="David" w:cs="David"/>
          <w:b/>
          <w:bCs/>
          <w:sz w:val="24"/>
          <w:szCs w:val="24"/>
          <w:rtl/>
        </w:rPr>
        <w:t>עוסק</w:t>
      </w:r>
      <w:r w:rsidRPr="004C5300">
        <w:rPr>
          <w:rFonts w:ascii="David" w:hAnsi="David" w:cs="David"/>
          <w:sz w:val="24"/>
          <w:szCs w:val="24"/>
          <w:rtl/>
        </w:rPr>
        <w:t xml:space="preserve">" </w:t>
      </w:r>
      <w:r>
        <w:rPr>
          <w:rFonts w:ascii="David" w:hAnsi="David" w:cs="David" w:hint="cs"/>
          <w:sz w:val="24"/>
          <w:szCs w:val="24"/>
          <w:rtl/>
        </w:rPr>
        <w:t>או "</w:t>
      </w:r>
      <w:r>
        <w:rPr>
          <w:rFonts w:ascii="David" w:hAnsi="David" w:cs="David" w:hint="cs"/>
          <w:b/>
          <w:bCs/>
          <w:sz w:val="24"/>
          <w:szCs w:val="24"/>
          <w:rtl/>
        </w:rPr>
        <w:t>עוסק בחשמל</w:t>
      </w:r>
      <w:r>
        <w:rPr>
          <w:rFonts w:ascii="David" w:hAnsi="David" w:cs="David" w:hint="cs"/>
          <w:sz w:val="24"/>
          <w:szCs w:val="24"/>
          <w:rtl/>
        </w:rPr>
        <w:t xml:space="preserve">" </w:t>
      </w:r>
      <w:r w:rsidRPr="001C774D">
        <w:rPr>
          <w:rFonts w:ascii="David" w:hAnsi="David" w:cs="David" w:hint="cs"/>
          <w:sz w:val="24"/>
          <w:szCs w:val="24"/>
          <w:rtl/>
        </w:rPr>
        <w:t>-</w:t>
      </w:r>
      <w:r w:rsidRPr="001C774D">
        <w:rPr>
          <w:rFonts w:ascii="David" w:hAnsi="David" w:cs="David"/>
          <w:sz w:val="24"/>
          <w:szCs w:val="24"/>
          <w:rtl/>
        </w:rPr>
        <w:t xml:space="preserve"> מי שניתן לו רישיון, היתר או אישור או שניתנה לגביו הוראה לעסוק ב</w:t>
      </w:r>
      <w:r w:rsidRPr="001C774D">
        <w:rPr>
          <w:rFonts w:ascii="David" w:hAnsi="David" w:cs="David" w:hint="cs"/>
          <w:sz w:val="24"/>
          <w:szCs w:val="24"/>
          <w:rtl/>
        </w:rPr>
        <w:t xml:space="preserve">ייצור או הולכה או חלוקה או הספקה או אגירה של </w:t>
      </w:r>
      <w:r w:rsidRPr="001C774D">
        <w:rPr>
          <w:rFonts w:ascii="David" w:hAnsi="David" w:cs="David"/>
          <w:sz w:val="24"/>
          <w:szCs w:val="24"/>
          <w:rtl/>
        </w:rPr>
        <w:t>חשמל לפי סעיף 2 לצו</w:t>
      </w:r>
      <w:r>
        <w:rPr>
          <w:rStyle w:val="default"/>
          <w:rFonts w:ascii="David" w:hAnsi="David" w:cs="David" w:hint="cs"/>
          <w:noProof w:val="0"/>
          <w:sz w:val="24"/>
          <w:szCs w:val="24"/>
          <w:rtl/>
        </w:rPr>
        <w:t>.</w:t>
      </w:r>
    </w:p>
    <w:p w14:paraId="2CAF4CE1" w14:textId="72D87650" w:rsidR="00B4677B" w:rsidRPr="0094072F" w:rsidRDefault="00B4677B"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(ב)</w:t>
      </w:r>
      <w:r w:rsidRPr="0094072F">
        <w:rPr>
          <w:rStyle w:val="default"/>
          <w:rFonts w:ascii="David" w:hAnsi="David" w:cs="David"/>
          <w:b/>
          <w:bCs/>
          <w:noProof w:val="0"/>
          <w:sz w:val="24"/>
          <w:szCs w:val="24"/>
          <w:rtl/>
        </w:rPr>
        <w:tab/>
        <w:t>תנאים להגשת בקשה לחיבור או לשילוב – דרישות תכנוניות</w:t>
      </w:r>
    </w:p>
    <w:p w14:paraId="2CAF4CE2" w14:textId="37A9E297" w:rsidR="00B4677B" w:rsidRPr="0094072F" w:rsidRDefault="00B4677B" w:rsidP="00D87F2C">
      <w:pPr>
        <w:pStyle w:val="P00"/>
        <w:numPr>
          <w:ilvl w:val="0"/>
          <w:numId w:val="1"/>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כתנאי להגשת בקשה לחיבור או לשילוב מיתקן על גבי מאגר, יציג המבקש למחלק תכנית מאושרת או היתר בנייה למאגר כתנאי להגשת בקשה לחיבור או לשילוב.</w:t>
      </w:r>
    </w:p>
    <w:p w14:paraId="2CAF4CE3" w14:textId="520D96EA" w:rsidR="00B4677B" w:rsidRPr="0094072F" w:rsidRDefault="00B4677B" w:rsidP="00D87F2C">
      <w:pPr>
        <w:pStyle w:val="P00"/>
        <w:numPr>
          <w:ilvl w:val="0"/>
          <w:numId w:val="1"/>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המבקש לשלב או לחבר מיתקן המותקן על גבי גג</w:t>
      </w:r>
      <w:r w:rsidR="00034AD7">
        <w:rPr>
          <w:rStyle w:val="default"/>
          <w:rFonts w:ascii="David" w:hAnsi="David" w:cs="David" w:hint="cs"/>
          <w:noProof w:val="0"/>
          <w:sz w:val="24"/>
          <w:szCs w:val="24"/>
          <w:rtl/>
        </w:rPr>
        <w:t xml:space="preserve"> בניין או מאגר</w:t>
      </w:r>
      <w:r w:rsidRPr="0094072F">
        <w:rPr>
          <w:rStyle w:val="default"/>
          <w:rFonts w:ascii="David" w:hAnsi="David" w:cs="David"/>
          <w:noProof w:val="0"/>
          <w:sz w:val="24"/>
          <w:szCs w:val="24"/>
          <w:rtl/>
        </w:rPr>
        <w:t xml:space="preserve"> אינו נדרש להציג מסמך מטעם מוסד תכנון כתנאי להגשת בקשה לחיבור או לשילוב.</w:t>
      </w:r>
    </w:p>
    <w:p w14:paraId="2CAF4CE5" w14:textId="77777777" w:rsidR="00B4677B" w:rsidRPr="0094072F" w:rsidRDefault="00584F25"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(ג)</w:t>
      </w:r>
      <w:r w:rsidRPr="0094072F">
        <w:rPr>
          <w:rStyle w:val="default"/>
          <w:rFonts w:ascii="David" w:hAnsi="David" w:cs="David"/>
          <w:b/>
          <w:bCs/>
          <w:noProof w:val="0"/>
          <w:sz w:val="24"/>
          <w:szCs w:val="24"/>
          <w:rtl/>
        </w:rPr>
        <w:tab/>
      </w:r>
      <w:r w:rsidR="00B4677B" w:rsidRPr="0094072F">
        <w:rPr>
          <w:rStyle w:val="default"/>
          <w:rFonts w:ascii="David" w:hAnsi="David" w:cs="David"/>
          <w:b/>
          <w:bCs/>
          <w:noProof w:val="0"/>
          <w:sz w:val="24"/>
          <w:szCs w:val="24"/>
          <w:rtl/>
        </w:rPr>
        <w:t>מועד סנכרון</w:t>
      </w:r>
    </w:p>
    <w:p w14:paraId="2CAF4CE6" w14:textId="4CAE3CE7" w:rsidR="00B4677B" w:rsidRPr="0094072F" w:rsidRDefault="00B4677B" w:rsidP="00D87F2C">
      <w:pPr>
        <w:pStyle w:val="P00"/>
        <w:numPr>
          <w:ilvl w:val="0"/>
          <w:numId w:val="2"/>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המועד המחייב לסנכרון מיתקן המוקם על גבי גג בניין יהיה </w:t>
      </w:r>
      <w:r w:rsidR="00584F25" w:rsidRPr="0094072F">
        <w:rPr>
          <w:rStyle w:val="default"/>
          <w:rFonts w:ascii="David" w:hAnsi="David" w:cs="David"/>
          <w:noProof w:val="0"/>
          <w:sz w:val="24"/>
          <w:szCs w:val="24"/>
          <w:rtl/>
        </w:rPr>
        <w:t>1</w:t>
      </w:r>
      <w:r w:rsidR="00D214BA" w:rsidRPr="0094072F">
        <w:rPr>
          <w:rStyle w:val="default"/>
          <w:rFonts w:ascii="David" w:hAnsi="David" w:cs="David"/>
          <w:noProof w:val="0"/>
          <w:sz w:val="24"/>
          <w:szCs w:val="24"/>
          <w:rtl/>
        </w:rPr>
        <w:t>9</w:t>
      </w:r>
      <w:r w:rsidR="00584F25" w:rsidRPr="0094072F">
        <w:rPr>
          <w:rStyle w:val="default"/>
          <w:rFonts w:ascii="David" w:hAnsi="David" w:cs="David"/>
          <w:noProof w:val="0"/>
          <w:sz w:val="24"/>
          <w:szCs w:val="24"/>
          <w:rtl/>
        </w:rPr>
        <w:t>.5</w:t>
      </w:r>
      <w:r w:rsidRPr="0094072F">
        <w:rPr>
          <w:rStyle w:val="default"/>
          <w:rFonts w:ascii="David" w:hAnsi="David" w:cs="David"/>
          <w:noProof w:val="0"/>
          <w:sz w:val="24"/>
          <w:szCs w:val="24"/>
          <w:rtl/>
        </w:rPr>
        <w:t xml:space="preserve"> חודשים מהמועד הקובע, והמועד המחייב המרבי לסנכרון יהיה </w:t>
      </w:r>
      <w:r w:rsidR="00584F25" w:rsidRPr="0094072F">
        <w:rPr>
          <w:rStyle w:val="default"/>
          <w:rFonts w:ascii="David" w:hAnsi="David" w:cs="David"/>
          <w:noProof w:val="0"/>
          <w:sz w:val="24"/>
          <w:szCs w:val="24"/>
          <w:rtl/>
        </w:rPr>
        <w:t>2</w:t>
      </w:r>
      <w:r w:rsidR="00D214BA" w:rsidRPr="0094072F">
        <w:rPr>
          <w:rStyle w:val="default"/>
          <w:rFonts w:ascii="David" w:hAnsi="David" w:cs="David"/>
          <w:noProof w:val="0"/>
          <w:sz w:val="24"/>
          <w:szCs w:val="24"/>
          <w:rtl/>
        </w:rPr>
        <w:t>8</w:t>
      </w:r>
      <w:r w:rsidR="00584F25" w:rsidRPr="0094072F">
        <w:rPr>
          <w:rStyle w:val="default"/>
          <w:rFonts w:ascii="David" w:hAnsi="David" w:cs="David"/>
          <w:noProof w:val="0"/>
          <w:sz w:val="24"/>
          <w:szCs w:val="24"/>
          <w:rtl/>
        </w:rPr>
        <w:t>.5</w:t>
      </w:r>
      <w:r w:rsidRPr="0094072F">
        <w:rPr>
          <w:rStyle w:val="default"/>
          <w:rFonts w:ascii="David" w:hAnsi="David" w:cs="David"/>
          <w:noProof w:val="0"/>
          <w:sz w:val="24"/>
          <w:szCs w:val="24"/>
          <w:rtl/>
        </w:rPr>
        <w:t xml:space="preserve"> חודשים מהמועד הקובע.</w:t>
      </w:r>
    </w:p>
    <w:p w14:paraId="2CAF4CE7" w14:textId="5497280D" w:rsidR="00B4677B" w:rsidRPr="0094072F" w:rsidRDefault="00B4677B" w:rsidP="00D87F2C">
      <w:pPr>
        <w:pStyle w:val="P00"/>
        <w:numPr>
          <w:ilvl w:val="0"/>
          <w:numId w:val="2"/>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על אף האמור בסעיף (1), לגבי מיתקן המוקם על גבי גג מאגר במקום צרכנות, המועד המחייב לסנכרון יהיה </w:t>
      </w:r>
      <w:r w:rsidR="00B40915" w:rsidRPr="0094072F">
        <w:rPr>
          <w:rStyle w:val="default"/>
          <w:rFonts w:ascii="David" w:hAnsi="David" w:cs="David"/>
          <w:noProof w:val="0"/>
          <w:sz w:val="24"/>
          <w:szCs w:val="24"/>
          <w:rtl/>
        </w:rPr>
        <w:t>2</w:t>
      </w:r>
      <w:r w:rsidR="00D214BA" w:rsidRPr="0094072F">
        <w:rPr>
          <w:rStyle w:val="default"/>
          <w:rFonts w:ascii="David" w:hAnsi="David" w:cs="David"/>
          <w:noProof w:val="0"/>
          <w:sz w:val="24"/>
          <w:szCs w:val="24"/>
          <w:rtl/>
        </w:rPr>
        <w:t>4</w:t>
      </w:r>
      <w:r w:rsidR="00584F25" w:rsidRPr="0094072F">
        <w:rPr>
          <w:rStyle w:val="default"/>
          <w:rFonts w:ascii="David" w:hAnsi="David" w:cs="David"/>
          <w:noProof w:val="0"/>
          <w:sz w:val="24"/>
          <w:szCs w:val="24"/>
          <w:rtl/>
        </w:rPr>
        <w:t>.5</w:t>
      </w:r>
      <w:r w:rsidRPr="0094072F">
        <w:rPr>
          <w:rStyle w:val="default"/>
          <w:rFonts w:ascii="David" w:hAnsi="David" w:cs="David"/>
          <w:noProof w:val="0"/>
          <w:sz w:val="24"/>
          <w:szCs w:val="24"/>
          <w:rtl/>
        </w:rPr>
        <w:t xml:space="preserve"> חודשים מהמועד הקובע, והמועד המחייב המרבי לסנכרון יהיה </w:t>
      </w:r>
      <w:r w:rsidR="00984871" w:rsidRPr="0094072F">
        <w:rPr>
          <w:rStyle w:val="default"/>
          <w:rFonts w:ascii="David" w:hAnsi="David" w:cs="David"/>
          <w:noProof w:val="0"/>
          <w:sz w:val="24"/>
          <w:szCs w:val="24"/>
          <w:rtl/>
        </w:rPr>
        <w:t>3</w:t>
      </w:r>
      <w:r w:rsidR="00D214BA" w:rsidRPr="0094072F">
        <w:rPr>
          <w:rStyle w:val="default"/>
          <w:rFonts w:ascii="David" w:hAnsi="David" w:cs="David"/>
          <w:noProof w:val="0"/>
          <w:sz w:val="24"/>
          <w:szCs w:val="24"/>
          <w:rtl/>
        </w:rPr>
        <w:t>3</w:t>
      </w:r>
      <w:r w:rsidR="00584F25" w:rsidRPr="0094072F">
        <w:rPr>
          <w:rStyle w:val="default"/>
          <w:rFonts w:ascii="David" w:hAnsi="David" w:cs="David"/>
          <w:noProof w:val="0"/>
          <w:sz w:val="24"/>
          <w:szCs w:val="24"/>
          <w:rtl/>
        </w:rPr>
        <w:t>.5</w:t>
      </w:r>
      <w:r w:rsidRPr="0094072F">
        <w:rPr>
          <w:rStyle w:val="default"/>
          <w:rFonts w:ascii="David" w:hAnsi="David" w:cs="David"/>
          <w:noProof w:val="0"/>
          <w:sz w:val="24"/>
          <w:szCs w:val="24"/>
          <w:rtl/>
        </w:rPr>
        <w:t xml:space="preserve"> חודשים מהמועד הקובע.</w:t>
      </w:r>
    </w:p>
    <w:p w14:paraId="2CAF4CE9" w14:textId="77777777" w:rsidR="00B4677B" w:rsidRPr="0094072F" w:rsidRDefault="00B4677B"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(ד)</w:t>
      </w:r>
      <w:r w:rsidRPr="0094072F">
        <w:rPr>
          <w:rStyle w:val="default"/>
          <w:rFonts w:ascii="David" w:hAnsi="David" w:cs="David"/>
          <w:b/>
          <w:bCs/>
          <w:noProof w:val="0"/>
          <w:sz w:val="24"/>
          <w:szCs w:val="24"/>
          <w:rtl/>
        </w:rPr>
        <w:tab/>
        <w:t>בחירה בשיטת התחשבנות</w:t>
      </w:r>
    </w:p>
    <w:p w14:paraId="2CAF4CEA" w14:textId="18B7B1FE" w:rsidR="00B4677B" w:rsidRPr="0094072F" w:rsidRDefault="00B4677B" w:rsidP="00D87F2C">
      <w:pPr>
        <w:pStyle w:val="P00"/>
        <w:numPr>
          <w:ilvl w:val="0"/>
          <w:numId w:val="3"/>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זוכה בהליך תחרותי לקביעת תעריף (להלן – הזוכה), יבחר לצורך התחשבנות עם המחלק באחת משתי השיטות המפורטות בסעיפים (ה) ו-(ו).</w:t>
      </w:r>
    </w:p>
    <w:p w14:paraId="2CAF4CEB" w14:textId="48F87618" w:rsidR="00B4677B" w:rsidRPr="0094072F" w:rsidRDefault="00B4677B" w:rsidP="00D87F2C">
      <w:pPr>
        <w:pStyle w:val="P00"/>
        <w:numPr>
          <w:ilvl w:val="0"/>
          <w:numId w:val="3"/>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בחר הזוכה בשיטת התחשבנות, לא יוכל הזוכה לעבור לשיטת התחשבנות אחרת, עד תום התקופה האמורה בסעיף קטן (3).</w:t>
      </w:r>
    </w:p>
    <w:p w14:paraId="2CAF4CEC" w14:textId="60AF1183" w:rsidR="00B4677B" w:rsidRPr="0094072F" w:rsidRDefault="00B4677B" w:rsidP="00D87F2C">
      <w:pPr>
        <w:pStyle w:val="P00"/>
        <w:numPr>
          <w:ilvl w:val="0"/>
          <w:numId w:val="3"/>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המחלק ישלם לזוכה את התעריף למשך 25 שנים מיום שנתן המחלק אישור הפעלה מסחרית למיתקן לפי סעיף (ז) לאמת מידה 35כ4</w:t>
      </w:r>
      <w:r w:rsidR="008C2B4E">
        <w:rPr>
          <w:rStyle w:val="default"/>
          <w:rFonts w:ascii="David" w:hAnsi="David" w:cs="David" w:hint="cs"/>
          <w:noProof w:val="0"/>
          <w:sz w:val="24"/>
          <w:szCs w:val="24"/>
          <w:rtl/>
        </w:rPr>
        <w:t>,</w:t>
      </w:r>
      <w:r w:rsidR="008C2B4E" w:rsidRPr="008C2B4E">
        <w:rPr>
          <w:rStyle w:val="default"/>
          <w:rFonts w:ascii="David" w:hAnsi="David" w:cs="David"/>
          <w:noProof w:val="0"/>
          <w:sz w:val="24"/>
          <w:szCs w:val="24"/>
          <w:rtl/>
        </w:rPr>
        <w:t xml:space="preserve"> </w:t>
      </w:r>
      <w:r w:rsidR="008C2B4E" w:rsidRPr="00F60073">
        <w:rPr>
          <w:rStyle w:val="default"/>
          <w:rFonts w:ascii="David" w:hAnsi="David" w:cs="David"/>
          <w:noProof w:val="0"/>
          <w:sz w:val="24"/>
          <w:szCs w:val="24"/>
          <w:rtl/>
        </w:rPr>
        <w:t>כפי שהוחל</w:t>
      </w:r>
      <w:r w:rsidR="008C2B4E" w:rsidRPr="00F60073">
        <w:rPr>
          <w:rStyle w:val="default"/>
          <w:rFonts w:ascii="David" w:hAnsi="David" w:cs="David" w:hint="cs"/>
          <w:noProof w:val="0"/>
          <w:sz w:val="24"/>
          <w:szCs w:val="24"/>
          <w:rtl/>
        </w:rPr>
        <w:t>ה</w:t>
      </w:r>
      <w:r w:rsidR="008C2B4E" w:rsidRPr="00F60073">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94072F">
        <w:rPr>
          <w:rStyle w:val="default"/>
          <w:rFonts w:ascii="David" w:hAnsi="David" w:cs="David"/>
          <w:noProof w:val="0"/>
          <w:sz w:val="24"/>
          <w:szCs w:val="24"/>
          <w:rtl/>
        </w:rPr>
        <w:t>. על אף האמור, לבקשת זוכה ישלם המחלק את התעריף לתקופה קצרה יותר.</w:t>
      </w:r>
    </w:p>
    <w:p w14:paraId="2CAF4CEE" w14:textId="77777777" w:rsidR="00B4677B" w:rsidRPr="0094072F" w:rsidRDefault="00B4677B"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(ה)</w:t>
      </w:r>
      <w:r w:rsidRPr="0094072F">
        <w:rPr>
          <w:rStyle w:val="default"/>
          <w:rFonts w:ascii="David" w:hAnsi="David" w:cs="David"/>
          <w:b/>
          <w:bCs/>
          <w:noProof w:val="0"/>
          <w:sz w:val="24"/>
          <w:szCs w:val="24"/>
          <w:rtl/>
        </w:rPr>
        <w:tab/>
        <w:t>התחשבנות בשיטת תשלום בעד ייצור</w:t>
      </w:r>
    </w:p>
    <w:p w14:paraId="2CAF4CEF" w14:textId="6EFF8C74" w:rsidR="00B4677B" w:rsidRPr="0094072F" w:rsidRDefault="00B4677B" w:rsidP="00D87F2C">
      <w:pPr>
        <w:pStyle w:val="P00"/>
        <w:numPr>
          <w:ilvl w:val="0"/>
          <w:numId w:val="4"/>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לפי שיטת התחשבנות זו, המחלק ישלם לזוכה בעד החשמל המיוצר במיתקן תעריף כמפורט בשורה "הליך תחרותי מספר 1 למיתקני גגות" בלוח תעריפים</w:t>
      </w:r>
      <w:r w:rsidR="008D4E44">
        <w:rPr>
          <w:rStyle w:val="default"/>
          <w:rFonts w:ascii="David" w:hAnsi="David" w:cs="David" w:hint="cs"/>
          <w:noProof w:val="0"/>
          <w:sz w:val="24"/>
          <w:szCs w:val="24"/>
          <w:rtl/>
        </w:rPr>
        <w:t xml:space="preserve"> </w:t>
      </w:r>
      <w:r w:rsidR="008D4E44" w:rsidRPr="008D4E44">
        <w:rPr>
          <w:rStyle w:val="default"/>
          <w:rFonts w:ascii="David" w:hAnsi="David" w:cs="David"/>
          <w:noProof w:val="0"/>
          <w:sz w:val="24"/>
          <w:szCs w:val="24"/>
          <w:rtl/>
        </w:rPr>
        <w:t xml:space="preserve">הנקבע על </w:t>
      </w:r>
      <w:r w:rsidR="008D4E44" w:rsidRPr="008D4E44">
        <w:rPr>
          <w:rStyle w:val="default"/>
          <w:rFonts w:ascii="David" w:hAnsi="David" w:cs="David"/>
          <w:noProof w:val="0"/>
          <w:sz w:val="24"/>
          <w:szCs w:val="24"/>
          <w:rtl/>
        </w:rPr>
        <w:lastRenderedPageBreak/>
        <w:t>ידי הרשות</w:t>
      </w:r>
      <w:r w:rsidRPr="0094072F">
        <w:rPr>
          <w:rStyle w:val="default"/>
          <w:rFonts w:ascii="David" w:hAnsi="David" w:cs="David"/>
          <w:noProof w:val="0"/>
          <w:sz w:val="24"/>
          <w:szCs w:val="24"/>
          <w:rtl/>
        </w:rPr>
        <w:t xml:space="preserve"> 14-6.7 ועל פי שיעורי ההצמדה המפורטים בהודעת הזכייה.</w:t>
      </w:r>
    </w:p>
    <w:p w14:paraId="2CAF4CF0" w14:textId="2F571EED" w:rsidR="00B4677B" w:rsidRPr="0094072F" w:rsidRDefault="00B4677B" w:rsidP="00D87F2C">
      <w:pPr>
        <w:pStyle w:val="P00"/>
        <w:numPr>
          <w:ilvl w:val="0"/>
          <w:numId w:val="4"/>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בעד האנרגיה הנצרכת על ידי הצרכן מן המיתקן יגבה המחלק מהצרכן תעריף לפי אמת מידה 21</w:t>
      </w:r>
      <w:r w:rsidR="004D4D1E">
        <w:rPr>
          <w:rFonts w:ascii="FrankRuehl" w:hAnsi="FrankRuehl" w:cs="FrankRuehl" w:hint="cs"/>
          <w:color w:val="000000"/>
          <w:sz w:val="26"/>
          <w:rtl/>
        </w:rPr>
        <w:t>,</w:t>
      </w:r>
      <w:r w:rsidR="00355BD1" w:rsidRPr="00355BD1">
        <w:rPr>
          <w:rFonts w:ascii="FrankRuehl" w:hAnsi="FrankRuehl" w:cs="FrankRuehl"/>
          <w:color w:val="000000"/>
          <w:sz w:val="26"/>
          <w:rtl/>
        </w:rPr>
        <w:t xml:space="preserve"> </w:t>
      </w:r>
      <w:r w:rsidR="00355BD1" w:rsidRPr="00BD2F39">
        <w:rPr>
          <w:rStyle w:val="default"/>
          <w:rFonts w:ascii="David" w:hAnsi="David" w:cs="David"/>
          <w:noProof w:val="0"/>
          <w:sz w:val="24"/>
          <w:szCs w:val="24"/>
          <w:rtl/>
        </w:rPr>
        <w:t>כפי שהוחל</w:t>
      </w:r>
      <w:r w:rsidR="00355BD1">
        <w:rPr>
          <w:rStyle w:val="default"/>
          <w:rFonts w:ascii="David" w:hAnsi="David" w:cs="David" w:hint="cs"/>
          <w:noProof w:val="0"/>
          <w:sz w:val="24"/>
          <w:szCs w:val="24"/>
          <w:rtl/>
        </w:rPr>
        <w:t>ה</w:t>
      </w:r>
      <w:r w:rsidR="00355BD1" w:rsidRPr="00BD2F39">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94072F">
        <w:rPr>
          <w:rStyle w:val="default"/>
          <w:rFonts w:ascii="David" w:hAnsi="David" w:cs="David"/>
          <w:noProof w:val="0"/>
          <w:sz w:val="24"/>
          <w:szCs w:val="24"/>
          <w:rtl/>
        </w:rPr>
        <w:t>, וכן את התעריף הקבוע בלוח תעריפים 1-5.4</w:t>
      </w:r>
      <w:r w:rsidR="00FC1FF0" w:rsidRPr="00FC1FF0">
        <w:rPr>
          <w:rFonts w:ascii="David" w:hAnsi="David" w:cs="David"/>
          <w:sz w:val="24"/>
          <w:szCs w:val="24"/>
          <w:rtl/>
        </w:rPr>
        <w:t xml:space="preserve"> </w:t>
      </w:r>
      <w:r w:rsidR="00FC1FF0" w:rsidRPr="00C648CB">
        <w:rPr>
          <w:rFonts w:ascii="David" w:hAnsi="David" w:cs="David"/>
          <w:sz w:val="24"/>
          <w:szCs w:val="24"/>
          <w:rtl/>
        </w:rPr>
        <w:t>הנקבע על ידי הרשות</w:t>
      </w:r>
      <w:r w:rsidRPr="0094072F">
        <w:rPr>
          <w:rStyle w:val="default"/>
          <w:rFonts w:ascii="David" w:hAnsi="David" w:cs="David"/>
          <w:noProof w:val="0"/>
          <w:sz w:val="24"/>
          <w:szCs w:val="24"/>
          <w:rtl/>
        </w:rPr>
        <w:t>.</w:t>
      </w:r>
    </w:p>
    <w:p w14:paraId="2CAF4CF2" w14:textId="77777777" w:rsidR="00B4677B" w:rsidRPr="0094072F" w:rsidRDefault="00B4677B"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(ו)</w:t>
      </w:r>
      <w:r w:rsidRPr="0094072F">
        <w:rPr>
          <w:rStyle w:val="default"/>
          <w:rFonts w:ascii="David" w:hAnsi="David" w:cs="David"/>
          <w:b/>
          <w:bCs/>
          <w:noProof w:val="0"/>
          <w:sz w:val="24"/>
          <w:szCs w:val="24"/>
          <w:rtl/>
        </w:rPr>
        <w:tab/>
        <w:t>התחשבנות בשיטת תשלום בעד הזרמה לרשת</w:t>
      </w:r>
    </w:p>
    <w:p w14:paraId="2CAF4CF3" w14:textId="72951C69" w:rsidR="00B4677B" w:rsidRPr="00CF612A" w:rsidRDefault="00B4677B" w:rsidP="00D87F2C">
      <w:pPr>
        <w:pStyle w:val="P00"/>
        <w:numPr>
          <w:ilvl w:val="0"/>
          <w:numId w:val="5"/>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לפי שיטת התחשבנות זו, </w:t>
      </w:r>
      <w:r w:rsidR="00CF612A">
        <w:rPr>
          <w:rStyle w:val="default"/>
          <w:rFonts w:ascii="David" w:hAnsi="David" w:cs="David" w:hint="cs"/>
          <w:noProof w:val="0"/>
          <w:sz w:val="24"/>
          <w:szCs w:val="24"/>
          <w:rtl/>
        </w:rPr>
        <w:t>העוסק בחשמל</w:t>
      </w:r>
      <w:r w:rsidRPr="0094072F">
        <w:rPr>
          <w:rStyle w:val="default"/>
          <w:rFonts w:ascii="David" w:hAnsi="David" w:cs="David"/>
          <w:noProof w:val="0"/>
          <w:sz w:val="24"/>
          <w:szCs w:val="24"/>
          <w:rtl/>
        </w:rPr>
        <w:t xml:space="preserve"> ישלם לזוכה בעד החשמל המיוצר במיתקן והמוזרם לרשת תעריף </w:t>
      </w:r>
      <w:r w:rsidRPr="0047098F">
        <w:rPr>
          <w:rStyle w:val="default"/>
          <w:rFonts w:ascii="David" w:hAnsi="David" w:cs="David"/>
          <w:noProof w:val="0"/>
          <w:sz w:val="24"/>
          <w:szCs w:val="24"/>
          <w:rtl/>
        </w:rPr>
        <w:t xml:space="preserve">כמפורט </w:t>
      </w:r>
      <w:r w:rsidRPr="00BD2F39">
        <w:rPr>
          <w:rStyle w:val="default"/>
          <w:rFonts w:ascii="David" w:hAnsi="David" w:cs="David"/>
          <w:noProof w:val="0"/>
          <w:sz w:val="24"/>
          <w:szCs w:val="24"/>
          <w:rtl/>
        </w:rPr>
        <w:t>בלוח תעריפים 14-6.7</w:t>
      </w:r>
      <w:r w:rsidRPr="0047098F">
        <w:rPr>
          <w:rStyle w:val="default"/>
          <w:rFonts w:ascii="David" w:hAnsi="David" w:cs="David"/>
          <w:noProof w:val="0"/>
          <w:sz w:val="24"/>
          <w:szCs w:val="24"/>
          <w:rtl/>
        </w:rPr>
        <w:t xml:space="preserve"> </w:t>
      </w:r>
      <w:r w:rsidR="00FC1FF0" w:rsidRPr="0047098F">
        <w:rPr>
          <w:rFonts w:ascii="David" w:hAnsi="David" w:cs="David"/>
          <w:sz w:val="24"/>
          <w:szCs w:val="24"/>
          <w:rtl/>
        </w:rPr>
        <w:t>הנקבע על ידי הרשות</w:t>
      </w:r>
      <w:r w:rsidR="00FC1FF0" w:rsidRPr="0047098F">
        <w:rPr>
          <w:rStyle w:val="eop"/>
          <w:rFonts w:ascii="David" w:hAnsi="David" w:cs="David"/>
          <w:noProof w:val="0"/>
          <w:sz w:val="24"/>
          <w:szCs w:val="24"/>
          <w:rtl/>
        </w:rPr>
        <w:t xml:space="preserve"> </w:t>
      </w:r>
      <w:r w:rsidRPr="0047098F">
        <w:rPr>
          <w:rStyle w:val="default"/>
          <w:rFonts w:ascii="David" w:hAnsi="David" w:cs="David"/>
          <w:noProof w:val="0"/>
          <w:sz w:val="24"/>
          <w:szCs w:val="24"/>
          <w:rtl/>
        </w:rPr>
        <w:t>ועל פי שיעורי ההצמדה המפורטים בהודעת הזכייה.</w:t>
      </w:r>
    </w:p>
    <w:p w14:paraId="2CAF4CF4" w14:textId="623D6ACE" w:rsidR="00B4677B" w:rsidRPr="0047098F" w:rsidRDefault="00B4677B" w:rsidP="00D87F2C">
      <w:pPr>
        <w:pStyle w:val="P00"/>
        <w:numPr>
          <w:ilvl w:val="0"/>
          <w:numId w:val="5"/>
        </w:numPr>
        <w:suppressAutoHyphens w:val="0"/>
        <w:spacing w:line="276" w:lineRule="auto"/>
        <w:rPr>
          <w:rStyle w:val="default"/>
          <w:rFonts w:ascii="David" w:hAnsi="David" w:cs="David"/>
          <w:noProof w:val="0"/>
          <w:sz w:val="24"/>
          <w:szCs w:val="24"/>
          <w:rtl/>
        </w:rPr>
      </w:pPr>
      <w:r w:rsidRPr="0047098F">
        <w:rPr>
          <w:rStyle w:val="default"/>
          <w:rFonts w:ascii="David" w:hAnsi="David" w:cs="David"/>
          <w:noProof w:val="0"/>
          <w:sz w:val="24"/>
          <w:szCs w:val="24"/>
          <w:rtl/>
        </w:rPr>
        <w:t xml:space="preserve">בגין האנרגיה הנצרכת על ידי הזוכה מהמיתקן יגבה </w:t>
      </w:r>
      <w:r w:rsidR="00C4085E" w:rsidRPr="0047098F">
        <w:rPr>
          <w:rStyle w:val="default"/>
          <w:rFonts w:ascii="David" w:hAnsi="David" w:cs="David" w:hint="eastAsia"/>
          <w:noProof w:val="0"/>
          <w:sz w:val="24"/>
          <w:szCs w:val="24"/>
          <w:rtl/>
        </w:rPr>
        <w:t>העוסק</w:t>
      </w:r>
      <w:r w:rsidR="00C4085E" w:rsidRPr="0047098F">
        <w:rPr>
          <w:rStyle w:val="default"/>
          <w:rFonts w:ascii="David" w:hAnsi="David" w:cs="David"/>
          <w:noProof w:val="0"/>
          <w:sz w:val="24"/>
          <w:szCs w:val="24"/>
          <w:rtl/>
        </w:rPr>
        <w:t xml:space="preserve"> </w:t>
      </w:r>
      <w:r w:rsidR="00C4085E" w:rsidRPr="0047098F">
        <w:rPr>
          <w:rStyle w:val="default"/>
          <w:rFonts w:ascii="David" w:hAnsi="David" w:cs="David" w:hint="eastAsia"/>
          <w:noProof w:val="0"/>
          <w:sz w:val="24"/>
          <w:szCs w:val="24"/>
          <w:rtl/>
        </w:rPr>
        <w:t>בחשמל</w:t>
      </w:r>
      <w:r w:rsidRPr="0047098F">
        <w:rPr>
          <w:rStyle w:val="default"/>
          <w:rFonts w:ascii="David" w:hAnsi="David" w:cs="David"/>
          <w:noProof w:val="0"/>
          <w:sz w:val="24"/>
          <w:szCs w:val="24"/>
          <w:rtl/>
        </w:rPr>
        <w:t xml:space="preserve"> מן הזוכה את התעריפים לפי </w:t>
      </w:r>
      <w:r w:rsidRPr="00BD2F39">
        <w:rPr>
          <w:rStyle w:val="default"/>
          <w:rFonts w:ascii="David" w:hAnsi="David" w:cs="David"/>
          <w:noProof w:val="0"/>
          <w:sz w:val="24"/>
          <w:szCs w:val="24"/>
          <w:rtl/>
        </w:rPr>
        <w:t>לוח תעריפים 1-8.1,</w:t>
      </w:r>
      <w:r w:rsidR="00FC1FF0" w:rsidRPr="0047098F">
        <w:rPr>
          <w:rFonts w:ascii="David" w:hAnsi="David" w:cs="David"/>
          <w:sz w:val="24"/>
          <w:szCs w:val="24"/>
          <w:rtl/>
        </w:rPr>
        <w:t xml:space="preserve"> הנקבע על ידי הרשות</w:t>
      </w:r>
      <w:r w:rsidRPr="0047098F">
        <w:rPr>
          <w:rStyle w:val="default"/>
          <w:rFonts w:ascii="David" w:hAnsi="David" w:cs="David"/>
          <w:noProof w:val="0"/>
          <w:sz w:val="24"/>
          <w:szCs w:val="24"/>
          <w:rtl/>
        </w:rPr>
        <w:t xml:space="preserve"> בהתאם לסוג הצרכן, את התעריף הקבוע </w:t>
      </w:r>
      <w:proofErr w:type="spellStart"/>
      <w:r w:rsidRPr="0047098F">
        <w:rPr>
          <w:rStyle w:val="default"/>
          <w:rFonts w:ascii="David" w:hAnsi="David" w:cs="David"/>
          <w:noProof w:val="0"/>
          <w:sz w:val="24"/>
          <w:szCs w:val="24"/>
          <w:rtl/>
        </w:rPr>
        <w:t>לקו"א</w:t>
      </w:r>
      <w:proofErr w:type="spellEnd"/>
      <w:r w:rsidRPr="0047098F">
        <w:rPr>
          <w:rStyle w:val="default"/>
          <w:rFonts w:ascii="David" w:hAnsi="David" w:cs="David"/>
          <w:noProof w:val="0"/>
          <w:sz w:val="24"/>
          <w:szCs w:val="24"/>
          <w:rtl/>
        </w:rPr>
        <w:t xml:space="preserve"> בשנה לפי </w:t>
      </w:r>
      <w:r w:rsidRPr="00BD2F39">
        <w:rPr>
          <w:rStyle w:val="default"/>
          <w:rFonts w:ascii="David" w:hAnsi="David" w:cs="David"/>
          <w:noProof w:val="0"/>
          <w:sz w:val="24"/>
          <w:szCs w:val="24"/>
          <w:rtl/>
        </w:rPr>
        <w:t>לוחות תעריפים 1-5.2, 3-5.2 ו-1-5.3</w:t>
      </w:r>
      <w:r w:rsidRPr="0047098F">
        <w:rPr>
          <w:rStyle w:val="default"/>
          <w:rFonts w:ascii="David" w:hAnsi="David" w:cs="David"/>
          <w:noProof w:val="0"/>
          <w:sz w:val="24"/>
          <w:szCs w:val="24"/>
          <w:rtl/>
        </w:rPr>
        <w:t xml:space="preserve"> </w:t>
      </w:r>
      <w:r w:rsidR="0086491C" w:rsidRPr="0047098F">
        <w:rPr>
          <w:rFonts w:ascii="David" w:hAnsi="David" w:cs="David"/>
          <w:sz w:val="24"/>
          <w:szCs w:val="24"/>
          <w:rtl/>
        </w:rPr>
        <w:t>הנקבע</w:t>
      </w:r>
      <w:r w:rsidR="0086491C" w:rsidRPr="0047098F">
        <w:rPr>
          <w:rFonts w:ascii="David" w:hAnsi="David" w:cs="David" w:hint="cs"/>
          <w:sz w:val="24"/>
          <w:szCs w:val="24"/>
          <w:rtl/>
        </w:rPr>
        <w:t>ים</w:t>
      </w:r>
      <w:r w:rsidR="0086491C" w:rsidRPr="0047098F">
        <w:rPr>
          <w:rFonts w:ascii="David" w:hAnsi="David" w:cs="David"/>
          <w:sz w:val="24"/>
          <w:szCs w:val="24"/>
          <w:rtl/>
        </w:rPr>
        <w:t xml:space="preserve"> על ידי הרשות</w:t>
      </w:r>
      <w:r w:rsidR="0086491C" w:rsidRPr="0047098F">
        <w:rPr>
          <w:rStyle w:val="default"/>
          <w:rFonts w:ascii="David" w:hAnsi="David" w:cs="David"/>
          <w:noProof w:val="0"/>
          <w:sz w:val="24"/>
          <w:szCs w:val="24"/>
          <w:rtl/>
        </w:rPr>
        <w:t xml:space="preserve"> </w:t>
      </w:r>
      <w:r w:rsidRPr="0047098F">
        <w:rPr>
          <w:rStyle w:val="default"/>
          <w:rFonts w:ascii="David" w:hAnsi="David" w:cs="David"/>
          <w:noProof w:val="0"/>
          <w:sz w:val="24"/>
          <w:szCs w:val="24"/>
          <w:rtl/>
        </w:rPr>
        <w:t>וכן את התעריף הקבוע בלוח תעריפים 1-5.4</w:t>
      </w:r>
      <w:r w:rsidR="00FC1FF0" w:rsidRPr="0047098F">
        <w:rPr>
          <w:rStyle w:val="default"/>
          <w:rFonts w:ascii="David" w:hAnsi="David" w:cs="David"/>
          <w:noProof w:val="0"/>
          <w:sz w:val="24"/>
          <w:szCs w:val="24"/>
          <w:rtl/>
        </w:rPr>
        <w:t xml:space="preserve"> </w:t>
      </w:r>
      <w:r w:rsidR="00FC1FF0" w:rsidRPr="0047098F">
        <w:rPr>
          <w:rFonts w:ascii="David" w:hAnsi="David" w:cs="David"/>
          <w:sz w:val="24"/>
          <w:szCs w:val="24"/>
          <w:rtl/>
        </w:rPr>
        <w:t>הנקבע על ידי הרשות</w:t>
      </w:r>
      <w:r w:rsidRPr="0047098F">
        <w:rPr>
          <w:rStyle w:val="default"/>
          <w:rFonts w:ascii="David" w:hAnsi="David" w:cs="David"/>
          <w:noProof w:val="0"/>
          <w:sz w:val="24"/>
          <w:szCs w:val="24"/>
          <w:rtl/>
        </w:rPr>
        <w:t>.</w:t>
      </w:r>
    </w:p>
    <w:p w14:paraId="2CAF4CF6" w14:textId="77777777" w:rsidR="00B4677B" w:rsidRPr="0094072F" w:rsidRDefault="00B4677B" w:rsidP="00FD6B6D">
      <w:pPr>
        <w:pStyle w:val="P00"/>
        <w:spacing w:before="120" w:line="276" w:lineRule="auto"/>
        <w:ind w:left="624"/>
        <w:rPr>
          <w:rStyle w:val="default"/>
          <w:rFonts w:ascii="David" w:hAnsi="David" w:cs="David"/>
          <w:b/>
          <w:bCs/>
          <w:noProof w:val="0"/>
          <w:sz w:val="24"/>
          <w:szCs w:val="24"/>
          <w:rtl/>
        </w:rPr>
      </w:pPr>
      <w:r w:rsidRPr="0047098F">
        <w:rPr>
          <w:rStyle w:val="default"/>
          <w:rFonts w:ascii="David" w:hAnsi="David" w:cs="David"/>
          <w:b/>
          <w:bCs/>
          <w:noProof w:val="0"/>
          <w:sz w:val="24"/>
          <w:szCs w:val="24"/>
          <w:rtl/>
        </w:rPr>
        <w:t>(ז)</w:t>
      </w:r>
      <w:r w:rsidRPr="0047098F">
        <w:rPr>
          <w:rStyle w:val="default"/>
          <w:rFonts w:ascii="David" w:hAnsi="David" w:cs="David"/>
          <w:b/>
          <w:bCs/>
          <w:noProof w:val="0"/>
          <w:sz w:val="24"/>
          <w:szCs w:val="24"/>
          <w:rtl/>
        </w:rPr>
        <w:tab/>
        <w:t>ציון מיקום המיתקן בבקשה לפתיחת תיק חיבור</w:t>
      </w:r>
    </w:p>
    <w:p w14:paraId="2CAF4CF7" w14:textId="77777777" w:rsidR="00B4677B" w:rsidRPr="0094072F" w:rsidRDefault="00B4677B" w:rsidP="00C44234">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מחלק יוודא כי בבקשה לחיבור הזוכה ציין אם המיתקן יוקם על גבי גג מאגר או על גבי גג בניין.</w:t>
      </w:r>
    </w:p>
    <w:p w14:paraId="2CAF4CF9" w14:textId="77777777" w:rsidR="00B4677B" w:rsidRPr="0094072F" w:rsidRDefault="00B4677B"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(ח)</w:t>
      </w:r>
      <w:r w:rsidRPr="0094072F">
        <w:rPr>
          <w:rStyle w:val="default"/>
          <w:rFonts w:ascii="David" w:hAnsi="David" w:cs="David"/>
          <w:b/>
          <w:bCs/>
          <w:noProof w:val="0"/>
          <w:sz w:val="24"/>
          <w:szCs w:val="24"/>
          <w:rtl/>
        </w:rPr>
        <w:tab/>
        <w:t>ניהול נתונים</w:t>
      </w:r>
    </w:p>
    <w:p w14:paraId="2CAF4CFA" w14:textId="2B05830E" w:rsidR="00B4677B" w:rsidRPr="0094072F" w:rsidRDefault="002A68FE" w:rsidP="00D87F2C">
      <w:pPr>
        <w:pStyle w:val="P00"/>
        <w:numPr>
          <w:ilvl w:val="0"/>
          <w:numId w:val="6"/>
        </w:numPr>
        <w:suppressAutoHyphens w:val="0"/>
        <w:spacing w:line="276" w:lineRule="auto"/>
        <w:rPr>
          <w:rStyle w:val="default"/>
          <w:rFonts w:ascii="David" w:hAnsi="David" w:cs="David"/>
          <w:noProof w:val="0"/>
          <w:sz w:val="24"/>
          <w:szCs w:val="24"/>
          <w:rtl/>
        </w:rPr>
      </w:pPr>
      <w:r>
        <w:rPr>
          <w:rStyle w:val="default"/>
          <w:rFonts w:ascii="David" w:hAnsi="David" w:cs="David"/>
          <w:noProof w:val="0"/>
          <w:sz w:val="24"/>
          <w:szCs w:val="24"/>
          <w:rtl/>
        </w:rPr>
        <w:t>בעל רישיון ההולכה</w:t>
      </w:r>
      <w:r w:rsidR="00B4677B" w:rsidRPr="0094072F">
        <w:rPr>
          <w:rStyle w:val="default"/>
          <w:rFonts w:ascii="David" w:hAnsi="David" w:cs="David"/>
          <w:noProof w:val="0"/>
          <w:sz w:val="24"/>
          <w:szCs w:val="24"/>
          <w:rtl/>
        </w:rPr>
        <w:t xml:space="preserve"> אחראי למעקב אחר כמות ההספק של כל מבקש חיבור בהתאם להודעת הזכייה שלגביה נפתחו תיקי עבודה לחיבור.</w:t>
      </w:r>
    </w:p>
    <w:p w14:paraId="2CAF4CFB" w14:textId="515D9348" w:rsidR="00B4677B" w:rsidRPr="0094072F" w:rsidRDefault="00B4677B" w:rsidP="00D87F2C">
      <w:pPr>
        <w:pStyle w:val="P00"/>
        <w:numPr>
          <w:ilvl w:val="0"/>
          <w:numId w:val="6"/>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מחלק ימסור </w:t>
      </w:r>
      <w:r w:rsidR="009C4005">
        <w:rPr>
          <w:rStyle w:val="default"/>
          <w:rFonts w:ascii="David" w:hAnsi="David" w:cs="David" w:hint="cs"/>
          <w:noProof w:val="0"/>
          <w:sz w:val="24"/>
          <w:szCs w:val="24"/>
          <w:rtl/>
        </w:rPr>
        <w:t>לעוסק ב</w:t>
      </w:r>
      <w:r w:rsidRPr="0094072F">
        <w:rPr>
          <w:rStyle w:val="default"/>
          <w:rFonts w:ascii="David" w:hAnsi="David" w:cs="David"/>
          <w:noProof w:val="0"/>
          <w:sz w:val="24"/>
          <w:szCs w:val="24"/>
          <w:rtl/>
        </w:rPr>
        <w:t xml:space="preserve">הולכה, בזמן אמת, נתונים על אודות כל פתיחת תיק עבודה לחיבור שהגיש מבקש חיבור לחיבור מיתקן אחד או יותר בהתאם להודעת הזכייה. המחלק יעדכן בזמן אמת את </w:t>
      </w:r>
      <w:r w:rsidR="002A68FE">
        <w:rPr>
          <w:rStyle w:val="default"/>
          <w:rFonts w:ascii="David" w:hAnsi="David" w:cs="David"/>
          <w:noProof w:val="0"/>
          <w:sz w:val="24"/>
          <w:szCs w:val="24"/>
          <w:rtl/>
        </w:rPr>
        <w:t>בעל רישיון ההולכה</w:t>
      </w:r>
      <w:r w:rsidRPr="0094072F">
        <w:rPr>
          <w:rStyle w:val="default"/>
          <w:rFonts w:ascii="David" w:hAnsi="David" w:cs="David"/>
          <w:noProof w:val="0"/>
          <w:sz w:val="24"/>
          <w:szCs w:val="24"/>
          <w:rtl/>
        </w:rPr>
        <w:t xml:space="preserve"> גם על אודות נתונים על עמידה או אי-עמידה בתנאים להגשת בקשה המפורטים בסעיף (ה) לאמת מידה 35כ2</w:t>
      </w:r>
      <w:r w:rsidR="008C2B4E" w:rsidRPr="008C2B4E">
        <w:rPr>
          <w:rFonts w:ascii="FrankRuehl" w:hAnsi="FrankRuehl" w:cs="FrankRuehl"/>
          <w:color w:val="000000"/>
          <w:sz w:val="26"/>
          <w:rtl/>
        </w:rPr>
        <w:t xml:space="preserve"> </w:t>
      </w:r>
      <w:r w:rsidR="008C2B4E" w:rsidRPr="00BD2F39">
        <w:rPr>
          <w:rStyle w:val="default"/>
          <w:rFonts w:ascii="David" w:hAnsi="David" w:cs="David"/>
          <w:noProof w:val="0"/>
          <w:sz w:val="24"/>
          <w:szCs w:val="24"/>
          <w:rtl/>
        </w:rPr>
        <w:t>כפי שהוחל</w:t>
      </w:r>
      <w:r w:rsidR="008C2B4E" w:rsidRPr="00BD2F39">
        <w:rPr>
          <w:rStyle w:val="default"/>
          <w:rFonts w:ascii="David" w:hAnsi="David" w:cs="David" w:hint="eastAsia"/>
          <w:noProof w:val="0"/>
          <w:sz w:val="24"/>
          <w:szCs w:val="24"/>
          <w:rtl/>
        </w:rPr>
        <w:t>ה</w:t>
      </w:r>
      <w:r w:rsidR="008C2B4E" w:rsidRPr="00BD2F39">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94072F">
        <w:rPr>
          <w:rStyle w:val="default"/>
          <w:rFonts w:ascii="David" w:hAnsi="David" w:cs="David"/>
          <w:noProof w:val="0"/>
          <w:sz w:val="24"/>
          <w:szCs w:val="24"/>
          <w:rtl/>
        </w:rPr>
        <w:t>, ככל שנבדקו.</w:t>
      </w:r>
    </w:p>
    <w:p w14:paraId="2CAF4CFC" w14:textId="1275E8B3" w:rsidR="00B4677B" w:rsidRPr="0094072F" w:rsidRDefault="002A68FE" w:rsidP="00D87F2C">
      <w:pPr>
        <w:pStyle w:val="P00"/>
        <w:numPr>
          <w:ilvl w:val="0"/>
          <w:numId w:val="6"/>
        </w:numPr>
        <w:suppressAutoHyphens w:val="0"/>
        <w:spacing w:line="276" w:lineRule="auto"/>
        <w:rPr>
          <w:rStyle w:val="default"/>
          <w:rFonts w:ascii="David" w:hAnsi="David" w:cs="David"/>
          <w:noProof w:val="0"/>
          <w:sz w:val="24"/>
          <w:szCs w:val="24"/>
          <w:rtl/>
        </w:rPr>
      </w:pPr>
      <w:r>
        <w:rPr>
          <w:rStyle w:val="default"/>
          <w:rFonts w:ascii="David" w:hAnsi="David" w:cs="David"/>
          <w:noProof w:val="0"/>
          <w:sz w:val="24"/>
          <w:szCs w:val="24"/>
          <w:rtl/>
        </w:rPr>
        <w:t>בעל רישיון ההולכה</w:t>
      </w:r>
      <w:r w:rsidR="00B4677B" w:rsidRPr="0094072F">
        <w:rPr>
          <w:rStyle w:val="default"/>
          <w:rFonts w:ascii="David" w:hAnsi="David" w:cs="David"/>
          <w:noProof w:val="0"/>
          <w:sz w:val="24"/>
          <w:szCs w:val="24"/>
          <w:rtl/>
        </w:rPr>
        <w:t xml:space="preserve"> יבצע רישום על בסיס יומי של הודעות המחלק וינפיק למחלק אישור קבלה </w:t>
      </w:r>
      <w:proofErr w:type="spellStart"/>
      <w:r w:rsidR="00B4677B" w:rsidRPr="0094072F">
        <w:rPr>
          <w:rStyle w:val="default"/>
          <w:rFonts w:ascii="David" w:hAnsi="David" w:cs="David"/>
          <w:noProof w:val="0"/>
          <w:sz w:val="24"/>
          <w:szCs w:val="24"/>
          <w:rtl/>
        </w:rPr>
        <w:t>מיידי</w:t>
      </w:r>
      <w:proofErr w:type="spellEnd"/>
      <w:r w:rsidR="00B4677B" w:rsidRPr="0094072F">
        <w:rPr>
          <w:rStyle w:val="default"/>
          <w:rFonts w:ascii="David" w:hAnsi="David" w:cs="David"/>
          <w:noProof w:val="0"/>
          <w:sz w:val="24"/>
          <w:szCs w:val="24"/>
          <w:rtl/>
        </w:rPr>
        <w:t>.</w:t>
      </w:r>
    </w:p>
    <w:p w14:paraId="2CAF4CFD" w14:textId="1630C916" w:rsidR="00B4677B" w:rsidRPr="0094072F" w:rsidRDefault="00B4677B" w:rsidP="00D87F2C">
      <w:pPr>
        <w:pStyle w:val="P00"/>
        <w:numPr>
          <w:ilvl w:val="0"/>
          <w:numId w:val="6"/>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עם פתיחת תיק עבודה לחיבור במלוא ההספק המותקן הקבוע בהודעת הזכייה שניתנה לזוכה, יודיע </w:t>
      </w:r>
      <w:r w:rsidR="002A68FE">
        <w:rPr>
          <w:rStyle w:val="default"/>
          <w:rFonts w:ascii="David" w:hAnsi="David" w:cs="David"/>
          <w:noProof w:val="0"/>
          <w:sz w:val="24"/>
          <w:szCs w:val="24"/>
          <w:rtl/>
        </w:rPr>
        <w:t>בעל רישיון ההולכה</w:t>
      </w:r>
      <w:r w:rsidRPr="0094072F">
        <w:rPr>
          <w:rStyle w:val="default"/>
          <w:rFonts w:ascii="David" w:hAnsi="David" w:cs="David"/>
          <w:noProof w:val="0"/>
          <w:sz w:val="24"/>
          <w:szCs w:val="24"/>
          <w:rtl/>
        </w:rPr>
        <w:t xml:space="preserve"> למחלקים ולזוכה על מיצוי כמות ההספק של הזוכה. ממועד מתן ההודעה לא יקבל מחלק בקשות חדשות מאת הזוכה לפתיחת תיק עבודה לחיבור במסגרת ההליך התחרותי לקביעת תעריף.</w:t>
      </w:r>
    </w:p>
    <w:p w14:paraId="2CAF4CFE" w14:textId="0240C288" w:rsidR="00B4677B" w:rsidRDefault="00B4677B" w:rsidP="00D87F2C">
      <w:pPr>
        <w:pStyle w:val="P00"/>
        <w:numPr>
          <w:ilvl w:val="0"/>
          <w:numId w:val="6"/>
        </w:numPr>
        <w:suppressAutoHyphens w:val="0"/>
        <w:spacing w:line="276" w:lineRule="auto"/>
        <w:rPr>
          <w:rStyle w:val="default"/>
          <w:rFonts w:ascii="David" w:hAnsi="David" w:cs="David"/>
          <w:noProof w:val="0"/>
          <w:sz w:val="24"/>
          <w:szCs w:val="24"/>
        </w:rPr>
      </w:pPr>
      <w:r w:rsidRPr="0094072F">
        <w:rPr>
          <w:rStyle w:val="default"/>
          <w:rFonts w:ascii="David" w:hAnsi="David" w:cs="David"/>
          <w:noProof w:val="0"/>
          <w:sz w:val="24"/>
          <w:szCs w:val="24"/>
          <w:rtl/>
        </w:rPr>
        <w:t xml:space="preserve">לבקשת זוכה ינפיק לו </w:t>
      </w:r>
      <w:r w:rsidR="002A68FE">
        <w:rPr>
          <w:rStyle w:val="default"/>
          <w:rFonts w:ascii="David" w:hAnsi="David" w:cs="David"/>
          <w:noProof w:val="0"/>
          <w:sz w:val="24"/>
          <w:szCs w:val="24"/>
          <w:rtl/>
        </w:rPr>
        <w:t>בעל רישיון ההולכה</w:t>
      </w:r>
      <w:r w:rsidRPr="0094072F">
        <w:rPr>
          <w:rStyle w:val="default"/>
          <w:rFonts w:ascii="David" w:hAnsi="David" w:cs="David"/>
          <w:noProof w:val="0"/>
          <w:sz w:val="24"/>
          <w:szCs w:val="24"/>
          <w:rtl/>
        </w:rPr>
        <w:t xml:space="preserve"> מסמך המרכז את כל המיתקנים שלגביהם נפתחו תיקי עבודה על שם הזוכה ואשר עמדו בתנאים לסנכרון, וכן מסמך המרכז את המיתקנים אשר קיבלו אישור הפעלה מסחרית. </w:t>
      </w:r>
      <w:r w:rsidR="002A68FE">
        <w:rPr>
          <w:rStyle w:val="default"/>
          <w:rFonts w:ascii="David" w:hAnsi="David" w:cs="David" w:hint="cs"/>
          <w:noProof w:val="0"/>
          <w:sz w:val="24"/>
          <w:szCs w:val="24"/>
          <w:rtl/>
        </w:rPr>
        <w:t>בעל רישיון ההולכה</w:t>
      </w:r>
      <w:r w:rsidRPr="0094072F">
        <w:rPr>
          <w:rStyle w:val="default"/>
          <w:rFonts w:ascii="David" w:hAnsi="David" w:cs="David"/>
          <w:noProof w:val="0"/>
          <w:sz w:val="24"/>
          <w:szCs w:val="24"/>
          <w:rtl/>
        </w:rPr>
        <w:t xml:space="preserve"> יציין במסמך כאמור את ההספק של כל אחד מהמיתקנים והתאריך שבו ניתן האישור.</w:t>
      </w:r>
    </w:p>
    <w:p w14:paraId="5CAC6229" w14:textId="5C3E9729" w:rsidR="002149BA" w:rsidRDefault="002149BA" w:rsidP="002149BA">
      <w:pPr>
        <w:pStyle w:val="P00"/>
        <w:suppressAutoHyphens w:val="0"/>
        <w:spacing w:line="276" w:lineRule="auto"/>
        <w:rPr>
          <w:rStyle w:val="default"/>
          <w:rFonts w:ascii="David" w:hAnsi="David" w:cs="David"/>
          <w:noProof w:val="0"/>
          <w:sz w:val="24"/>
          <w:szCs w:val="24"/>
          <w:rtl/>
        </w:rPr>
      </w:pPr>
    </w:p>
    <w:p w14:paraId="6839EFAF" w14:textId="77777777" w:rsidR="002149BA" w:rsidRPr="0094072F" w:rsidRDefault="002149BA" w:rsidP="00BD2F39">
      <w:pPr>
        <w:pStyle w:val="P00"/>
        <w:suppressAutoHyphens w:val="0"/>
        <w:spacing w:line="276" w:lineRule="auto"/>
        <w:rPr>
          <w:rStyle w:val="default"/>
          <w:rFonts w:ascii="David" w:hAnsi="David" w:cs="David"/>
          <w:noProof w:val="0"/>
          <w:sz w:val="24"/>
          <w:szCs w:val="24"/>
          <w:rtl/>
        </w:rPr>
      </w:pPr>
    </w:p>
    <w:p w14:paraId="2CAF4D0E" w14:textId="156F0EAD" w:rsidR="00B51B47" w:rsidRPr="00EE0C84" w:rsidRDefault="00B51B47" w:rsidP="00FD6B6D">
      <w:pPr>
        <w:pStyle w:val="P00"/>
        <w:tabs>
          <w:tab w:val="clear" w:pos="624"/>
          <w:tab w:val="clear" w:pos="1021"/>
          <w:tab w:val="clear" w:pos="1474"/>
          <w:tab w:val="clear" w:pos="1928"/>
          <w:tab w:val="clear" w:pos="2381"/>
          <w:tab w:val="clear" w:pos="2835"/>
          <w:tab w:val="clear" w:pos="6259"/>
        </w:tabs>
        <w:spacing w:before="240" w:line="276" w:lineRule="auto"/>
        <w:ind w:left="624" w:hanging="624"/>
        <w:jc w:val="left"/>
        <w:rPr>
          <w:rStyle w:val="default"/>
          <w:rFonts w:ascii="David" w:hAnsi="David" w:cs="David"/>
          <w:b/>
          <w:bCs/>
          <w:noProof w:val="0"/>
          <w:sz w:val="24"/>
          <w:szCs w:val="24"/>
          <w:rtl/>
        </w:rPr>
      </w:pPr>
      <w:r w:rsidRPr="00EE0C84">
        <w:rPr>
          <w:rStyle w:val="default"/>
          <w:rFonts w:ascii="David" w:hAnsi="David" w:cs="David"/>
          <w:b/>
          <w:bCs/>
          <w:sz w:val="24"/>
          <w:rtl/>
        </w:rPr>
        <w:t>220א.</w:t>
      </w:r>
      <w:r w:rsidR="00EE0C84">
        <w:rPr>
          <w:rStyle w:val="default"/>
          <w:rFonts w:ascii="David" w:hAnsi="David" w:cs="David"/>
          <w:b/>
          <w:bCs/>
          <w:sz w:val="24"/>
          <w:rtl/>
        </w:rPr>
        <w:tab/>
      </w:r>
      <w:r w:rsidRPr="00EE0C84">
        <w:rPr>
          <w:rStyle w:val="default"/>
          <w:rFonts w:ascii="David" w:hAnsi="David" w:cs="David"/>
          <w:b/>
          <w:bCs/>
          <w:noProof w:val="0"/>
          <w:sz w:val="24"/>
          <w:szCs w:val="24"/>
          <w:rtl/>
        </w:rPr>
        <w:t>תנאים לזכאות לתעריף למיתקנים שקמים במסגרת הליך תחרותי למיתקנים קרקעיים, מועד סנכרון ותשלום בעד רכישת אנרגיה</w:t>
      </w:r>
    </w:p>
    <w:p w14:paraId="2CAF4D10" w14:textId="0B4EB15D" w:rsidR="00D6683C" w:rsidRPr="0094072F" w:rsidRDefault="00B51B47"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(א)</w:t>
      </w:r>
      <w:r w:rsidRPr="0094072F">
        <w:rPr>
          <w:rStyle w:val="default"/>
          <w:rFonts w:ascii="David" w:hAnsi="David" w:cs="David"/>
          <w:b/>
          <w:bCs/>
          <w:noProof w:val="0"/>
          <w:sz w:val="24"/>
          <w:szCs w:val="24"/>
          <w:rtl/>
        </w:rPr>
        <w:tab/>
        <w:t>הגדרות ואי-תחולה</w:t>
      </w:r>
    </w:p>
    <w:p w14:paraId="2CAF4D11" w14:textId="4B563358" w:rsidR="00B51B47" w:rsidRPr="00B31BF6" w:rsidRDefault="007179CB" w:rsidP="00D87F2C">
      <w:pPr>
        <w:pStyle w:val="P00"/>
        <w:numPr>
          <w:ilvl w:val="0"/>
          <w:numId w:val="7"/>
        </w:numPr>
        <w:suppressAutoHyphens w:val="0"/>
        <w:spacing w:line="276" w:lineRule="auto"/>
        <w:rPr>
          <w:rStyle w:val="default"/>
          <w:rFonts w:ascii="David" w:hAnsi="David" w:cs="David"/>
          <w:noProof w:val="0"/>
          <w:sz w:val="24"/>
          <w:szCs w:val="24"/>
          <w:rtl/>
        </w:rPr>
      </w:pPr>
      <w:r>
        <w:rPr>
          <w:rStyle w:val="default"/>
          <w:rFonts w:ascii="David" w:hAnsi="David" w:cs="David" w:hint="cs"/>
          <w:noProof w:val="0"/>
          <w:sz w:val="24"/>
          <w:szCs w:val="24"/>
          <w:rtl/>
        </w:rPr>
        <w:t>באמת מידה</w:t>
      </w:r>
      <w:r w:rsidR="00B246A5" w:rsidRPr="00B31BF6">
        <w:rPr>
          <w:rStyle w:val="default"/>
          <w:rFonts w:ascii="David" w:hAnsi="David" w:cs="David" w:hint="cs"/>
          <w:noProof w:val="0"/>
          <w:sz w:val="24"/>
          <w:szCs w:val="24"/>
          <w:rtl/>
        </w:rPr>
        <w:t xml:space="preserve"> זו</w:t>
      </w:r>
      <w:r w:rsidR="00B51B47" w:rsidRPr="00B31BF6">
        <w:rPr>
          <w:rStyle w:val="default"/>
          <w:rFonts w:ascii="David" w:hAnsi="David" w:cs="David"/>
          <w:noProof w:val="0"/>
          <w:sz w:val="24"/>
          <w:szCs w:val="24"/>
          <w:rtl/>
        </w:rPr>
        <w:t xml:space="preserve"> –</w:t>
      </w:r>
    </w:p>
    <w:p w14:paraId="2CAF4D12" w14:textId="289123C5" w:rsidR="00B51B47" w:rsidRPr="0094072F" w:rsidRDefault="00B51B47" w:rsidP="00D87F2C">
      <w:pPr>
        <w:pStyle w:val="P00"/>
        <w:numPr>
          <w:ilvl w:val="0"/>
          <w:numId w:val="7"/>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הליך תחרותי לקביעת תעריף</w:t>
      </w:r>
      <w:r w:rsidRPr="0094072F">
        <w:rPr>
          <w:rStyle w:val="default"/>
          <w:rFonts w:ascii="David" w:hAnsi="David" w:cs="David"/>
          <w:noProof w:val="0"/>
          <w:sz w:val="24"/>
          <w:szCs w:val="24"/>
          <w:rtl/>
        </w:rPr>
        <w:t>" או "</w:t>
      </w:r>
      <w:r w:rsidRPr="0094072F">
        <w:rPr>
          <w:rStyle w:val="default"/>
          <w:rFonts w:ascii="David" w:hAnsi="David" w:cs="David"/>
          <w:b/>
          <w:bCs/>
          <w:noProof w:val="0"/>
          <w:sz w:val="24"/>
          <w:szCs w:val="24"/>
          <w:rtl/>
        </w:rPr>
        <w:t>הליך</w:t>
      </w:r>
      <w:r w:rsidRPr="0094072F">
        <w:rPr>
          <w:rStyle w:val="default"/>
          <w:rFonts w:ascii="David" w:hAnsi="David" w:cs="David"/>
          <w:noProof w:val="0"/>
          <w:sz w:val="24"/>
          <w:szCs w:val="24"/>
          <w:rtl/>
        </w:rPr>
        <w:t>" – הליך תחרותי מסוים</w:t>
      </w:r>
      <w:r w:rsidR="00BD6E30" w:rsidRPr="00BD6E30">
        <w:rPr>
          <w:rStyle w:val="default"/>
          <w:rFonts w:ascii="David" w:hAnsi="David" w:cs="David" w:hint="cs"/>
          <w:noProof w:val="0"/>
          <w:sz w:val="24"/>
          <w:szCs w:val="24"/>
          <w:rtl/>
        </w:rPr>
        <w:t xml:space="preserve"> </w:t>
      </w:r>
      <w:r w:rsidR="00BD6E30">
        <w:rPr>
          <w:rStyle w:val="default"/>
          <w:rFonts w:ascii="David" w:hAnsi="David" w:cs="David" w:hint="cs"/>
          <w:noProof w:val="0"/>
          <w:sz w:val="24"/>
          <w:szCs w:val="24"/>
          <w:rtl/>
        </w:rPr>
        <w:t>שערך המינהל או קמ"ט אנרגיה</w:t>
      </w:r>
      <w:r w:rsidRPr="0094072F">
        <w:rPr>
          <w:rStyle w:val="default"/>
          <w:rFonts w:ascii="David" w:hAnsi="David" w:cs="David"/>
          <w:noProof w:val="0"/>
          <w:sz w:val="24"/>
          <w:szCs w:val="24"/>
          <w:rtl/>
        </w:rPr>
        <w:t xml:space="preserve"> לקביעת תעריף שלפיו ירכוש המחלק חשמל ממיתקן ייצור חשמל בטכנולוגיה פוטו-וולטאית המוקם על הקרקע;</w:t>
      </w:r>
    </w:p>
    <w:p w14:paraId="2CAF4D13" w14:textId="4F5CDA1E" w:rsidR="00B51B47" w:rsidRPr="0094072F" w:rsidRDefault="00B51B47" w:rsidP="00D87F2C">
      <w:pPr>
        <w:pStyle w:val="P00"/>
        <w:numPr>
          <w:ilvl w:val="0"/>
          <w:numId w:val="7"/>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lastRenderedPageBreak/>
        <w:t>"</w:t>
      </w:r>
      <w:r w:rsidRPr="0094072F">
        <w:rPr>
          <w:rStyle w:val="default"/>
          <w:rFonts w:ascii="David" w:hAnsi="David" w:cs="David"/>
          <w:b/>
          <w:bCs/>
          <w:noProof w:val="0"/>
          <w:sz w:val="24"/>
          <w:szCs w:val="24"/>
          <w:rtl/>
        </w:rPr>
        <w:t>מועד מחייב לסנכרון</w:t>
      </w:r>
      <w:r w:rsidRPr="0094072F">
        <w:rPr>
          <w:rStyle w:val="default"/>
          <w:rFonts w:ascii="David" w:hAnsi="David" w:cs="David"/>
          <w:noProof w:val="0"/>
          <w:sz w:val="24"/>
          <w:szCs w:val="24"/>
          <w:rtl/>
        </w:rPr>
        <w:t>" ו"</w:t>
      </w:r>
      <w:r w:rsidRPr="0094072F">
        <w:rPr>
          <w:rStyle w:val="default"/>
          <w:rFonts w:ascii="David" w:hAnsi="David" w:cs="David"/>
          <w:b/>
          <w:bCs/>
          <w:noProof w:val="0"/>
          <w:sz w:val="24"/>
          <w:szCs w:val="24"/>
          <w:rtl/>
        </w:rPr>
        <w:t>מועד מחייב מרבי לסנכרון</w:t>
      </w:r>
      <w:r w:rsidRPr="0094072F">
        <w:rPr>
          <w:rStyle w:val="default"/>
          <w:rFonts w:ascii="David" w:hAnsi="David" w:cs="David"/>
          <w:noProof w:val="0"/>
          <w:sz w:val="24"/>
          <w:szCs w:val="24"/>
          <w:rtl/>
        </w:rPr>
        <w:t>" – כהגדרתם באמת מידה 35כ1</w:t>
      </w:r>
      <w:r w:rsidR="00234A7C">
        <w:rPr>
          <w:rStyle w:val="default"/>
          <w:rFonts w:ascii="David" w:hAnsi="David" w:cs="David" w:hint="cs"/>
          <w:noProof w:val="0"/>
          <w:sz w:val="24"/>
          <w:szCs w:val="24"/>
          <w:rtl/>
        </w:rPr>
        <w:t xml:space="preserve"> </w:t>
      </w:r>
      <w:r w:rsidR="00234A7C" w:rsidRPr="00234A7C">
        <w:rPr>
          <w:rStyle w:val="default"/>
          <w:rFonts w:ascii="David" w:hAnsi="David" w:cs="David"/>
          <w:noProof w:val="0"/>
          <w:sz w:val="24"/>
          <w:szCs w:val="24"/>
          <w:rtl/>
        </w:rPr>
        <w:t>כפי שהוחלו בהוראה בדבר עיסוק בחשמל (הסדרה והפעלה) (קביעת תעריפי חשמל ואמות מידה) (יהודה ושומרון), התש"ע-2010</w:t>
      </w:r>
      <w:r w:rsidRPr="0094072F">
        <w:rPr>
          <w:rStyle w:val="default"/>
          <w:rFonts w:ascii="David" w:hAnsi="David" w:cs="David"/>
          <w:noProof w:val="0"/>
          <w:sz w:val="24"/>
          <w:szCs w:val="24"/>
          <w:rtl/>
        </w:rPr>
        <w:t>;</w:t>
      </w:r>
    </w:p>
    <w:p w14:paraId="2CAF4D14" w14:textId="6315FFC6" w:rsidR="00B51B47" w:rsidRPr="0094072F" w:rsidRDefault="00B51B47" w:rsidP="00D87F2C">
      <w:pPr>
        <w:pStyle w:val="P00"/>
        <w:numPr>
          <w:ilvl w:val="0"/>
          <w:numId w:val="7"/>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המועד הקובע</w:t>
      </w:r>
      <w:r w:rsidRPr="0094072F">
        <w:rPr>
          <w:rStyle w:val="default"/>
          <w:rFonts w:ascii="David" w:hAnsi="David" w:cs="David"/>
          <w:noProof w:val="0"/>
          <w:sz w:val="24"/>
          <w:szCs w:val="24"/>
          <w:rtl/>
        </w:rPr>
        <w:t xml:space="preserve">" </w:t>
      </w:r>
      <w:r w:rsidR="00696BBE" w:rsidRPr="0094072F">
        <w:rPr>
          <w:rStyle w:val="default"/>
          <w:rFonts w:ascii="David" w:hAnsi="David" w:cs="David"/>
          <w:noProof w:val="0"/>
          <w:sz w:val="24"/>
          <w:szCs w:val="24"/>
          <w:rtl/>
        </w:rPr>
        <w:t>–</w:t>
      </w:r>
      <w:r w:rsidRPr="0094072F">
        <w:rPr>
          <w:rStyle w:val="default"/>
          <w:rFonts w:ascii="David" w:hAnsi="David" w:cs="David"/>
          <w:noProof w:val="0"/>
          <w:sz w:val="24"/>
          <w:szCs w:val="24"/>
          <w:rtl/>
        </w:rPr>
        <w:t xml:space="preserve"> </w:t>
      </w:r>
      <w:r w:rsidR="00696BBE" w:rsidRPr="0094072F">
        <w:rPr>
          <w:rStyle w:val="default"/>
          <w:rFonts w:ascii="David" w:hAnsi="David" w:cs="David"/>
          <w:noProof w:val="0"/>
          <w:sz w:val="24"/>
          <w:szCs w:val="24"/>
          <w:rtl/>
        </w:rPr>
        <w:t xml:space="preserve">המועד שבו </w:t>
      </w:r>
      <w:r w:rsidR="00C36A3A">
        <w:rPr>
          <w:rStyle w:val="default"/>
          <w:rFonts w:ascii="David" w:hAnsi="David" w:cs="David" w:hint="cs"/>
          <w:noProof w:val="0"/>
          <w:sz w:val="24"/>
          <w:szCs w:val="24"/>
          <w:rtl/>
        </w:rPr>
        <w:t>שלח קמ"ט אנרגיה</w:t>
      </w:r>
      <w:r w:rsidR="00696BBE" w:rsidRPr="0094072F">
        <w:rPr>
          <w:rStyle w:val="default"/>
          <w:rFonts w:ascii="David" w:hAnsi="David" w:cs="David"/>
          <w:noProof w:val="0"/>
          <w:sz w:val="24"/>
          <w:szCs w:val="24"/>
          <w:rtl/>
        </w:rPr>
        <w:t xml:space="preserve"> הודעות למועמדים לזכייה בהליך.</w:t>
      </w:r>
    </w:p>
    <w:p w14:paraId="2CAF4D15" w14:textId="7B95B39C" w:rsidR="00696BBE" w:rsidRPr="0094072F" w:rsidRDefault="00696BBE" w:rsidP="00D87F2C">
      <w:pPr>
        <w:pStyle w:val="P00"/>
        <w:numPr>
          <w:ilvl w:val="0"/>
          <w:numId w:val="7"/>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הוראות סימן י' לפרק ח'</w:t>
      </w:r>
      <w:r w:rsidR="000B1A16">
        <w:rPr>
          <w:rStyle w:val="default"/>
          <w:rFonts w:ascii="David" w:hAnsi="David" w:cs="David" w:hint="cs"/>
          <w:noProof w:val="0"/>
          <w:sz w:val="24"/>
          <w:szCs w:val="24"/>
          <w:rtl/>
        </w:rPr>
        <w:t xml:space="preserve">, כפי שהוחלו </w:t>
      </w:r>
      <w:r w:rsidR="00C450D7">
        <w:rPr>
          <w:rStyle w:val="default"/>
          <w:rFonts w:ascii="David" w:hAnsi="David" w:cs="David" w:hint="cs"/>
          <w:noProof w:val="0"/>
          <w:sz w:val="24"/>
          <w:szCs w:val="24"/>
          <w:rtl/>
        </w:rPr>
        <w:t>ב</w:t>
      </w:r>
      <w:r w:rsidR="00C450D7" w:rsidRPr="00C450D7">
        <w:rPr>
          <w:rStyle w:val="default"/>
          <w:rFonts w:ascii="David" w:hAnsi="David" w:cs="David"/>
          <w:noProof w:val="0"/>
          <w:sz w:val="24"/>
          <w:szCs w:val="24"/>
          <w:rtl/>
        </w:rPr>
        <w:t>תקנות עיסוק בחשמל (הסדרה והפעלה) (ייצור במיתקן פוטו-וולטאי וחיבורו לרשת החלוקה בעקבות זכיה בהליך תחרותי), תשע"ט-2019</w:t>
      </w:r>
      <w:r w:rsidR="000B1A16">
        <w:rPr>
          <w:rStyle w:val="default"/>
          <w:rFonts w:ascii="David" w:hAnsi="David" w:cs="David" w:hint="cs"/>
          <w:noProof w:val="0"/>
          <w:sz w:val="24"/>
          <w:szCs w:val="24"/>
          <w:rtl/>
        </w:rPr>
        <w:t>,</w:t>
      </w:r>
      <w:r w:rsidRPr="0094072F">
        <w:rPr>
          <w:rStyle w:val="default"/>
          <w:rFonts w:ascii="David" w:hAnsi="David" w:cs="David"/>
          <w:noProof w:val="0"/>
          <w:sz w:val="24"/>
          <w:szCs w:val="24"/>
          <w:rtl/>
        </w:rPr>
        <w:t xml:space="preserve"> לא יחולו על מיתקנים המוקמים מכוח ההליך התחרותי לקביעת תעריף.</w:t>
      </w:r>
    </w:p>
    <w:p w14:paraId="2CAF4D17" w14:textId="77777777" w:rsidR="00696BBE" w:rsidRPr="003F71C7" w:rsidRDefault="00696BBE" w:rsidP="00FD6B6D">
      <w:pPr>
        <w:pStyle w:val="P00"/>
        <w:spacing w:before="120" w:line="276" w:lineRule="auto"/>
        <w:ind w:left="624"/>
        <w:rPr>
          <w:rStyle w:val="default"/>
          <w:rFonts w:ascii="David" w:hAnsi="David" w:cs="David"/>
          <w:b/>
          <w:bCs/>
          <w:noProof w:val="0"/>
          <w:sz w:val="24"/>
          <w:szCs w:val="24"/>
          <w:rtl/>
        </w:rPr>
      </w:pPr>
      <w:r w:rsidRPr="003F71C7">
        <w:rPr>
          <w:rStyle w:val="default"/>
          <w:rFonts w:ascii="David" w:hAnsi="David" w:cs="David"/>
          <w:b/>
          <w:bCs/>
          <w:noProof w:val="0"/>
          <w:sz w:val="24"/>
          <w:szCs w:val="24"/>
          <w:rtl/>
        </w:rPr>
        <w:t>(ב)</w:t>
      </w:r>
      <w:r w:rsidRPr="003F71C7">
        <w:rPr>
          <w:rStyle w:val="default"/>
          <w:rFonts w:ascii="David" w:hAnsi="David" w:cs="David"/>
          <w:b/>
          <w:bCs/>
          <w:noProof w:val="0"/>
          <w:sz w:val="24"/>
          <w:szCs w:val="24"/>
          <w:rtl/>
        </w:rPr>
        <w:tab/>
        <w:t>הגרלה</w:t>
      </w:r>
    </w:p>
    <w:p w14:paraId="2CAF4D18" w14:textId="1A2373FC" w:rsidR="00696BBE" w:rsidRPr="0094072F" w:rsidRDefault="00696BBE" w:rsidP="00C44234">
      <w:pPr>
        <w:pStyle w:val="P00"/>
        <w:suppressAutoHyphens w:val="0"/>
        <w:spacing w:line="276" w:lineRule="auto"/>
        <w:ind w:left="1021"/>
        <w:rPr>
          <w:rStyle w:val="default"/>
          <w:rFonts w:ascii="David" w:hAnsi="David" w:cs="David"/>
          <w:noProof w:val="0"/>
          <w:sz w:val="24"/>
          <w:szCs w:val="24"/>
          <w:rtl/>
        </w:rPr>
      </w:pPr>
      <w:r w:rsidRPr="003F71C7">
        <w:rPr>
          <w:rStyle w:val="default"/>
          <w:rFonts w:ascii="David" w:hAnsi="David" w:cs="David"/>
          <w:noProof w:val="0"/>
          <w:sz w:val="24"/>
          <w:szCs w:val="24"/>
          <w:rtl/>
        </w:rPr>
        <w:t>סדר בדיקת הבקשות בהליך תחרותי לקביעת תעריף ייקבע באמצעות הגרלה לפי סעיף (ז) לאמת מידה 35כ2</w:t>
      </w:r>
      <w:r w:rsidR="00236E8B">
        <w:rPr>
          <w:rStyle w:val="default"/>
          <w:rFonts w:ascii="David" w:hAnsi="David" w:cs="David" w:hint="cs"/>
          <w:noProof w:val="0"/>
          <w:sz w:val="24"/>
          <w:szCs w:val="24"/>
          <w:rtl/>
        </w:rPr>
        <w:t xml:space="preserve">, </w:t>
      </w:r>
      <w:r w:rsidR="00236E8B" w:rsidRPr="00F60073">
        <w:rPr>
          <w:rStyle w:val="default"/>
          <w:rFonts w:ascii="David" w:hAnsi="David" w:cs="David"/>
          <w:noProof w:val="0"/>
          <w:sz w:val="24"/>
          <w:szCs w:val="24"/>
          <w:rtl/>
        </w:rPr>
        <w:t>כפי שהוחל</w:t>
      </w:r>
      <w:r w:rsidR="00236E8B" w:rsidRPr="00F60073">
        <w:rPr>
          <w:rStyle w:val="default"/>
          <w:rFonts w:ascii="David" w:hAnsi="David" w:cs="David" w:hint="cs"/>
          <w:noProof w:val="0"/>
          <w:sz w:val="24"/>
          <w:szCs w:val="24"/>
          <w:rtl/>
        </w:rPr>
        <w:t>ה</w:t>
      </w:r>
      <w:r w:rsidR="00236E8B" w:rsidRPr="00F60073">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3F71C7">
        <w:rPr>
          <w:rStyle w:val="default"/>
          <w:rFonts w:ascii="David" w:hAnsi="David" w:cs="David"/>
          <w:noProof w:val="0"/>
          <w:sz w:val="24"/>
          <w:szCs w:val="24"/>
          <w:rtl/>
        </w:rPr>
        <w:t>.</w:t>
      </w:r>
    </w:p>
    <w:p w14:paraId="2CAF4D19" w14:textId="77777777" w:rsidR="00696BBE" w:rsidRPr="0094072F" w:rsidRDefault="00696BBE" w:rsidP="00824186">
      <w:pPr>
        <w:pStyle w:val="P00"/>
        <w:spacing w:before="72" w:line="276" w:lineRule="auto"/>
        <w:ind w:left="0"/>
        <w:rPr>
          <w:rStyle w:val="default"/>
          <w:rFonts w:ascii="David" w:hAnsi="David" w:cs="David"/>
          <w:noProof w:val="0"/>
          <w:sz w:val="24"/>
          <w:szCs w:val="24"/>
          <w:rtl/>
        </w:rPr>
      </w:pPr>
    </w:p>
    <w:p w14:paraId="2CAF4D1A" w14:textId="77777777" w:rsidR="00B51B47" w:rsidRPr="0094072F" w:rsidRDefault="00696BBE" w:rsidP="00C44234">
      <w:pPr>
        <w:pStyle w:val="P00"/>
        <w:tabs>
          <w:tab w:val="clear" w:pos="624"/>
          <w:tab w:val="clear" w:pos="1021"/>
          <w:tab w:val="clear" w:pos="1474"/>
          <w:tab w:val="clear" w:pos="1928"/>
          <w:tab w:val="clear" w:pos="2381"/>
          <w:tab w:val="clear" w:pos="2835"/>
          <w:tab w:val="clear" w:pos="6259"/>
        </w:tabs>
        <w:spacing w:before="120" w:line="276" w:lineRule="auto"/>
        <w:ind w:left="1021" w:hanging="397"/>
        <w:rPr>
          <w:rStyle w:val="default"/>
          <w:rFonts w:ascii="David" w:hAnsi="David" w:cs="David"/>
          <w:b/>
          <w:bCs/>
          <w:noProof w:val="0"/>
          <w:sz w:val="24"/>
          <w:szCs w:val="24"/>
          <w:rtl/>
        </w:rPr>
      </w:pPr>
      <w:r w:rsidRPr="0094072F">
        <w:rPr>
          <w:rStyle w:val="default"/>
          <w:rFonts w:ascii="David" w:hAnsi="David" w:cs="David"/>
          <w:b/>
          <w:bCs/>
          <w:noProof w:val="0"/>
          <w:sz w:val="24"/>
          <w:szCs w:val="24"/>
          <w:rtl/>
        </w:rPr>
        <w:t>(ג)</w:t>
      </w:r>
      <w:r w:rsidRPr="0094072F">
        <w:rPr>
          <w:rStyle w:val="default"/>
          <w:rFonts w:ascii="David" w:hAnsi="David" w:cs="David"/>
          <w:b/>
          <w:bCs/>
          <w:noProof w:val="0"/>
          <w:sz w:val="24"/>
          <w:szCs w:val="24"/>
          <w:rtl/>
        </w:rPr>
        <w:tab/>
        <w:t>חיבור באמצעות תחנת משנה קיימת או שאינה בבעלות הזוכה, במסגרת הליך תחרותי לקביעת תעריף</w:t>
      </w:r>
    </w:p>
    <w:p w14:paraId="2CAF4D1B" w14:textId="7CA3E646" w:rsidR="00696BBE" w:rsidRPr="0094072F" w:rsidRDefault="004E7D37" w:rsidP="00D87F2C">
      <w:pPr>
        <w:pStyle w:val="P00"/>
        <w:numPr>
          <w:ilvl w:val="0"/>
          <w:numId w:val="8"/>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זוכה רשאי להתקין בתחנת משנה של יצרן, בהסכמת היצרן, קווים, שדות או שנאים לצורך חיבור </w:t>
      </w:r>
      <w:proofErr w:type="spellStart"/>
      <w:r w:rsidRPr="0094072F">
        <w:rPr>
          <w:rStyle w:val="default"/>
          <w:rFonts w:ascii="David" w:hAnsi="David" w:cs="David"/>
          <w:noProof w:val="0"/>
          <w:sz w:val="24"/>
          <w:szCs w:val="24"/>
          <w:rtl/>
        </w:rPr>
        <w:t>מיתקנו</w:t>
      </w:r>
      <w:proofErr w:type="spellEnd"/>
      <w:r w:rsidRPr="0094072F">
        <w:rPr>
          <w:rStyle w:val="default"/>
          <w:rFonts w:ascii="David" w:hAnsi="David" w:cs="David"/>
          <w:noProof w:val="0"/>
          <w:sz w:val="24"/>
          <w:szCs w:val="24"/>
          <w:rtl/>
        </w:rPr>
        <w:t>; ההספק של המיתקן שמותקן במסגרת ההליך לא יעלה על 16 מגה וואט.</w:t>
      </w:r>
    </w:p>
    <w:p w14:paraId="2CAF4D1C" w14:textId="1D1F93F6" w:rsidR="004E7D37" w:rsidRPr="0094072F" w:rsidRDefault="004E7D37" w:rsidP="00D87F2C">
      <w:pPr>
        <w:pStyle w:val="P00"/>
        <w:numPr>
          <w:ilvl w:val="0"/>
          <w:numId w:val="8"/>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זוכה רשאי להקים רשת איסוף בשטח ציבורי המחברת בין המיתקן לבין תחנת המשנה; התכנון וההקמה של רשת האיסוף יבוצעו באחריות הזוכה ועל חשבונו.</w:t>
      </w:r>
    </w:p>
    <w:p w14:paraId="2CAF4D1D" w14:textId="5F7BF538" w:rsidR="004E7D37" w:rsidRPr="0094072F" w:rsidRDefault="004E7D37" w:rsidP="00D87F2C">
      <w:pPr>
        <w:pStyle w:val="P00"/>
        <w:numPr>
          <w:ilvl w:val="0"/>
          <w:numId w:val="8"/>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אם במסגרת ההליך הוקם מיתקן שחובר לתחנת משנה שאליה מחובר מיתקן נוסף, יתקין בעל רישיון ההולכה מונה ייצור נפרד בנקודת החבור, בצד המתח הגבוה, למיתקן המוקם במסגרת ההליך, נוסף על נקודת המנייה הקיימת בצד המתח העליון.</w:t>
      </w:r>
    </w:p>
    <w:p w14:paraId="2CAF4D1E" w14:textId="317B4FAB" w:rsidR="004E7D37" w:rsidRPr="0094072F" w:rsidRDefault="004E7D37" w:rsidP="00D87F2C">
      <w:pPr>
        <w:pStyle w:val="P00"/>
        <w:numPr>
          <w:ilvl w:val="0"/>
          <w:numId w:val="8"/>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התשלום בעבור מיתקן שהוקם במסגרת ההליך יהיה בהתאם לקריאת המונה שהותקן בצד המתח הגבוה, לפי התעריף שנקבע בהליך; התשלום בעבור המיתקן הקיים המחובר לתחנת המשנה יהיה בהתאם לקריאת מונה הייצור במתח העליון בניכוי כמות האנרגיה שנמדדה במונה הייצור בצד המתח הגבוה, לפי התעריף שנקבע למיתקן המחובר למתח העליון עוד טרם חיבור המיתקן שהוקם במסגרת ההליך.</w:t>
      </w:r>
    </w:p>
    <w:p w14:paraId="2CAF4D1F" w14:textId="5E024C82" w:rsidR="00B51B47" w:rsidRPr="0094072F" w:rsidRDefault="004E7D37" w:rsidP="00D87F2C">
      <w:pPr>
        <w:pStyle w:val="P00"/>
        <w:numPr>
          <w:ilvl w:val="0"/>
          <w:numId w:val="8"/>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חיבור של מיתקן לתחנת משנה קיימת לפי סעיף זה יהיה בהתאם להוראות אמת מידה 35כו6</w:t>
      </w:r>
      <w:r w:rsidR="00341BC3">
        <w:rPr>
          <w:rStyle w:val="default"/>
          <w:rFonts w:ascii="David" w:hAnsi="David" w:cs="David" w:hint="cs"/>
          <w:noProof w:val="0"/>
          <w:sz w:val="24"/>
          <w:szCs w:val="24"/>
          <w:rtl/>
        </w:rPr>
        <w:t xml:space="preserve">, </w:t>
      </w:r>
      <w:r w:rsidR="00F75E25" w:rsidRPr="00F60073">
        <w:rPr>
          <w:rStyle w:val="default"/>
          <w:rFonts w:ascii="David" w:hAnsi="David" w:cs="David"/>
          <w:noProof w:val="0"/>
          <w:sz w:val="24"/>
          <w:szCs w:val="24"/>
          <w:rtl/>
        </w:rPr>
        <w:t>כפי שהוחל</w:t>
      </w:r>
      <w:r w:rsidR="00F75E25" w:rsidRPr="00F60073">
        <w:rPr>
          <w:rStyle w:val="default"/>
          <w:rFonts w:ascii="David" w:hAnsi="David" w:cs="David" w:hint="cs"/>
          <w:noProof w:val="0"/>
          <w:sz w:val="24"/>
          <w:szCs w:val="24"/>
          <w:rtl/>
        </w:rPr>
        <w:t>ה</w:t>
      </w:r>
      <w:r w:rsidR="00F75E25" w:rsidRPr="00F60073">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00F75E25">
        <w:rPr>
          <w:rStyle w:val="default"/>
          <w:rFonts w:ascii="David" w:hAnsi="David" w:cs="David" w:hint="cs"/>
          <w:noProof w:val="0"/>
          <w:sz w:val="24"/>
          <w:szCs w:val="24"/>
          <w:rtl/>
        </w:rPr>
        <w:t>.</w:t>
      </w:r>
    </w:p>
    <w:p w14:paraId="2CAF4D21" w14:textId="77777777" w:rsidR="004E7D37" w:rsidRPr="0094072F" w:rsidRDefault="0047332A"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w:t>
      </w:r>
      <w:r w:rsidR="004E7D37" w:rsidRPr="0094072F">
        <w:rPr>
          <w:rStyle w:val="default"/>
          <w:rFonts w:ascii="David" w:hAnsi="David" w:cs="David"/>
          <w:b/>
          <w:bCs/>
          <w:noProof w:val="0"/>
          <w:sz w:val="24"/>
          <w:szCs w:val="24"/>
          <w:rtl/>
        </w:rPr>
        <w:t>ד)</w:t>
      </w:r>
      <w:r w:rsidR="004E7D37" w:rsidRPr="0094072F">
        <w:rPr>
          <w:rStyle w:val="default"/>
          <w:rFonts w:ascii="David" w:hAnsi="David" w:cs="David"/>
          <w:b/>
          <w:bCs/>
          <w:noProof w:val="0"/>
          <w:sz w:val="24"/>
          <w:szCs w:val="24"/>
          <w:rtl/>
        </w:rPr>
        <w:tab/>
        <w:t>מועד סנכרון</w:t>
      </w:r>
    </w:p>
    <w:p w14:paraId="2CAF4D22" w14:textId="77777777" w:rsidR="004E7D37" w:rsidRPr="0094072F" w:rsidRDefault="004E7D37" w:rsidP="00C44234">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המועד המחייב לסנכרון מיתקן שהוקם במסגרת ההליך הוא 1</w:t>
      </w:r>
      <w:r w:rsidR="00D214BA" w:rsidRPr="0094072F">
        <w:rPr>
          <w:rStyle w:val="default"/>
          <w:rFonts w:ascii="David" w:hAnsi="David" w:cs="David"/>
          <w:noProof w:val="0"/>
          <w:sz w:val="24"/>
          <w:szCs w:val="24"/>
          <w:rtl/>
        </w:rPr>
        <w:t>9</w:t>
      </w:r>
      <w:r w:rsidRPr="0094072F">
        <w:rPr>
          <w:rStyle w:val="default"/>
          <w:rFonts w:ascii="David" w:hAnsi="David" w:cs="David"/>
          <w:noProof w:val="0"/>
          <w:sz w:val="24"/>
          <w:szCs w:val="24"/>
          <w:rtl/>
        </w:rPr>
        <w:t xml:space="preserve"> חודשים מהמועד הקובע, והמועד המחייב המרבי לסנכרון מיתקן כאמור הוא 2</w:t>
      </w:r>
      <w:r w:rsidR="00D214BA" w:rsidRPr="0094072F">
        <w:rPr>
          <w:rStyle w:val="default"/>
          <w:rFonts w:ascii="David" w:hAnsi="David" w:cs="David"/>
          <w:noProof w:val="0"/>
          <w:sz w:val="24"/>
          <w:szCs w:val="24"/>
          <w:rtl/>
        </w:rPr>
        <w:t>6</w:t>
      </w:r>
      <w:r w:rsidRPr="0094072F">
        <w:rPr>
          <w:rStyle w:val="default"/>
          <w:rFonts w:ascii="David" w:hAnsi="David" w:cs="David"/>
          <w:noProof w:val="0"/>
          <w:sz w:val="24"/>
          <w:szCs w:val="24"/>
          <w:rtl/>
        </w:rPr>
        <w:t xml:space="preserve"> חודשים מהמועד הקובע.</w:t>
      </w:r>
    </w:p>
    <w:p w14:paraId="2CAF4D24" w14:textId="77777777" w:rsidR="004E7D37" w:rsidRPr="0094072F" w:rsidRDefault="0067337C"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(ה)</w:t>
      </w:r>
      <w:r w:rsidRPr="0094072F">
        <w:rPr>
          <w:rStyle w:val="default"/>
          <w:rFonts w:ascii="David" w:hAnsi="David" w:cs="David"/>
          <w:b/>
          <w:bCs/>
          <w:noProof w:val="0"/>
          <w:sz w:val="24"/>
          <w:szCs w:val="24"/>
          <w:rtl/>
        </w:rPr>
        <w:tab/>
      </w:r>
      <w:r w:rsidR="004E7D37" w:rsidRPr="0094072F">
        <w:rPr>
          <w:rStyle w:val="default"/>
          <w:rFonts w:ascii="David" w:hAnsi="David" w:cs="David"/>
          <w:b/>
          <w:bCs/>
          <w:noProof w:val="0"/>
          <w:sz w:val="24"/>
          <w:szCs w:val="24"/>
          <w:rtl/>
        </w:rPr>
        <w:t>תעריף ליצרן בעד חשמל המיוצר במיתקן – כללי</w:t>
      </w:r>
    </w:p>
    <w:p w14:paraId="2CAF4D25" w14:textId="39ED6FBF" w:rsidR="00B51B47" w:rsidRPr="0094072F" w:rsidRDefault="004E7D37" w:rsidP="00D87F2C">
      <w:pPr>
        <w:pStyle w:val="P00"/>
        <w:numPr>
          <w:ilvl w:val="0"/>
          <w:numId w:val="9"/>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מחלק ירכוש את כל החשמל המיוצר במיתקן שהוקם במסגרת ההליך.</w:t>
      </w:r>
    </w:p>
    <w:p w14:paraId="2CAF4D26" w14:textId="72747431" w:rsidR="004E7D37" w:rsidRPr="0094072F" w:rsidRDefault="004E7D37" w:rsidP="00D87F2C">
      <w:pPr>
        <w:pStyle w:val="P00"/>
        <w:numPr>
          <w:ilvl w:val="0"/>
          <w:numId w:val="9"/>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בעד רכישת החשמל ישלם המחלק ליצרן תעריף כמפורט בלוח תעריפים 1</w:t>
      </w:r>
      <w:r w:rsidR="0067337C" w:rsidRPr="0094072F">
        <w:rPr>
          <w:rStyle w:val="default"/>
          <w:rFonts w:ascii="David" w:hAnsi="David" w:cs="David"/>
          <w:noProof w:val="0"/>
          <w:sz w:val="24"/>
          <w:szCs w:val="24"/>
          <w:rtl/>
        </w:rPr>
        <w:t>4</w:t>
      </w:r>
      <w:r w:rsidRPr="0094072F">
        <w:rPr>
          <w:rStyle w:val="default"/>
          <w:rFonts w:ascii="David" w:hAnsi="David" w:cs="David"/>
          <w:noProof w:val="0"/>
          <w:sz w:val="24"/>
          <w:szCs w:val="24"/>
          <w:rtl/>
        </w:rPr>
        <w:t xml:space="preserve">-6.7 </w:t>
      </w:r>
      <w:r w:rsidR="007244E0" w:rsidRPr="00C648CB">
        <w:rPr>
          <w:rFonts w:ascii="David" w:hAnsi="David" w:cs="David"/>
          <w:sz w:val="24"/>
          <w:szCs w:val="24"/>
          <w:rtl/>
        </w:rPr>
        <w:t>הנקבע על ידי הרשות</w:t>
      </w:r>
      <w:r w:rsidR="007244E0" w:rsidRPr="0094072F">
        <w:rPr>
          <w:rStyle w:val="eop"/>
          <w:rFonts w:ascii="David" w:hAnsi="David" w:cs="David"/>
          <w:noProof w:val="0"/>
          <w:sz w:val="24"/>
          <w:szCs w:val="24"/>
          <w:rtl/>
        </w:rPr>
        <w:t xml:space="preserve"> </w:t>
      </w:r>
      <w:r w:rsidRPr="0094072F">
        <w:rPr>
          <w:rStyle w:val="default"/>
          <w:rFonts w:ascii="David" w:hAnsi="David" w:cs="David"/>
          <w:noProof w:val="0"/>
          <w:sz w:val="24"/>
          <w:szCs w:val="24"/>
          <w:rtl/>
        </w:rPr>
        <w:t>ועל פי שיעורי ההצמדה המפורטים בהודעת הזכייה; המחלק יפיק את החשבון ליצרן בתוך 7 ימי עבודה ממועד קריאת מונה היצרן; המחלק יעביר את התשלום ליצרן בשיטת שוטף + 45 ימי עבודה מיום קבלת חשבונית המס מהיצרן.</w:t>
      </w:r>
    </w:p>
    <w:p w14:paraId="2CAF4D27" w14:textId="0195256A" w:rsidR="004E7D37" w:rsidRPr="0094072F" w:rsidRDefault="004E7D37" w:rsidP="00D87F2C">
      <w:pPr>
        <w:pStyle w:val="P00"/>
        <w:numPr>
          <w:ilvl w:val="0"/>
          <w:numId w:val="9"/>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התעריף האמור ישולם לתקופה של 23 שנים ממועד ההפעלה המסחרית, והכול </w:t>
      </w:r>
      <w:r w:rsidRPr="0094072F">
        <w:rPr>
          <w:rStyle w:val="default"/>
          <w:rFonts w:ascii="David" w:hAnsi="David" w:cs="David"/>
          <w:noProof w:val="0"/>
          <w:sz w:val="24"/>
          <w:szCs w:val="24"/>
          <w:rtl/>
        </w:rPr>
        <w:lastRenderedPageBreak/>
        <w:t>בהתאם למועדים ולתנאים שנקבעו בהסכם ה-</w:t>
      </w:r>
      <w:r w:rsidRPr="0094072F">
        <w:rPr>
          <w:rStyle w:val="default"/>
          <w:rFonts w:ascii="David" w:hAnsi="David" w:cs="David"/>
          <w:noProof w:val="0"/>
          <w:sz w:val="24"/>
          <w:szCs w:val="24"/>
        </w:rPr>
        <w:t>PPA</w:t>
      </w:r>
      <w:r w:rsidRPr="0094072F">
        <w:rPr>
          <w:rStyle w:val="default"/>
          <w:rFonts w:ascii="David" w:hAnsi="David" w:cs="David"/>
          <w:noProof w:val="0"/>
          <w:sz w:val="24"/>
          <w:szCs w:val="24"/>
          <w:rtl/>
        </w:rPr>
        <w:t xml:space="preserve"> שנערך לפי סעיף (ו) לאמת מידה 35כ3</w:t>
      </w:r>
      <w:r w:rsidR="006D39BE">
        <w:rPr>
          <w:rStyle w:val="default"/>
          <w:rFonts w:ascii="David" w:hAnsi="David" w:cs="David" w:hint="cs"/>
          <w:noProof w:val="0"/>
          <w:sz w:val="24"/>
          <w:szCs w:val="24"/>
          <w:rtl/>
        </w:rPr>
        <w:t>,</w:t>
      </w:r>
      <w:r w:rsidR="006D39BE" w:rsidRPr="006D39BE">
        <w:rPr>
          <w:rStyle w:val="default"/>
          <w:rFonts w:ascii="David" w:hAnsi="David" w:cs="David"/>
          <w:noProof w:val="0"/>
          <w:sz w:val="24"/>
          <w:szCs w:val="24"/>
          <w:rtl/>
        </w:rPr>
        <w:t xml:space="preserve"> </w:t>
      </w:r>
      <w:r w:rsidR="006D39BE" w:rsidRPr="00F60073">
        <w:rPr>
          <w:rStyle w:val="default"/>
          <w:rFonts w:ascii="David" w:hAnsi="David" w:cs="David"/>
          <w:noProof w:val="0"/>
          <w:sz w:val="24"/>
          <w:szCs w:val="24"/>
          <w:rtl/>
        </w:rPr>
        <w:t>כפי שהוחל</w:t>
      </w:r>
      <w:r w:rsidR="006D39BE" w:rsidRPr="00F60073">
        <w:rPr>
          <w:rStyle w:val="default"/>
          <w:rFonts w:ascii="David" w:hAnsi="David" w:cs="David" w:hint="cs"/>
          <w:noProof w:val="0"/>
          <w:sz w:val="24"/>
          <w:szCs w:val="24"/>
          <w:rtl/>
        </w:rPr>
        <w:t>ה</w:t>
      </w:r>
      <w:r w:rsidR="006D39BE" w:rsidRPr="00F60073">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94072F">
        <w:rPr>
          <w:rStyle w:val="default"/>
          <w:rFonts w:ascii="David" w:hAnsi="David" w:cs="David"/>
          <w:noProof w:val="0"/>
          <w:sz w:val="24"/>
          <w:szCs w:val="24"/>
          <w:rtl/>
        </w:rPr>
        <w:t>.</w:t>
      </w:r>
    </w:p>
    <w:p w14:paraId="2CAF4D28" w14:textId="7A2B90B2" w:rsidR="004E7D37" w:rsidRPr="0094072F" w:rsidRDefault="004E7D37" w:rsidP="00D87F2C">
      <w:pPr>
        <w:pStyle w:val="P00"/>
        <w:numPr>
          <w:ilvl w:val="0"/>
          <w:numId w:val="9"/>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בתום 23 שנים ממועד ההפעלה המסחרית יחולו לגבי המיתקנים שהוקמו במסגרת ההליך התחרותי ההסדרים שיהיו נוהגים באותה עת, ככל שהרשות תקבע הסדרים כאמור.</w:t>
      </w:r>
    </w:p>
    <w:p w14:paraId="2CAF4D2A" w14:textId="77777777" w:rsidR="00633FA5" w:rsidRPr="0094072F" w:rsidRDefault="00633FA5" w:rsidP="00FD6B6D">
      <w:pPr>
        <w:pStyle w:val="P00"/>
        <w:spacing w:before="240" w:line="276" w:lineRule="auto"/>
        <w:ind w:left="0"/>
        <w:jc w:val="left"/>
        <w:rPr>
          <w:rStyle w:val="default"/>
          <w:rFonts w:ascii="David" w:hAnsi="David" w:cs="David"/>
          <w:b/>
          <w:bCs/>
          <w:noProof w:val="0"/>
          <w:sz w:val="24"/>
          <w:szCs w:val="24"/>
          <w:rtl/>
        </w:rPr>
      </w:pPr>
      <w:r w:rsidRPr="0094072F">
        <w:rPr>
          <w:rStyle w:val="big-number"/>
          <w:rFonts w:ascii="David" w:hAnsi="David" w:cs="David"/>
          <w:noProof w:val="0"/>
          <w:sz w:val="24"/>
          <w:szCs w:val="24"/>
          <w:rtl/>
        </w:rPr>
        <w:t xml:space="preserve">220ב. </w:t>
      </w:r>
      <w:r w:rsidRPr="0094072F">
        <w:rPr>
          <w:rStyle w:val="default"/>
          <w:rFonts w:ascii="David" w:hAnsi="David" w:cs="David"/>
          <w:b/>
          <w:bCs/>
          <w:noProof w:val="0"/>
          <w:sz w:val="24"/>
          <w:szCs w:val="24"/>
          <w:rtl/>
        </w:rPr>
        <w:t>תנאים לזכאות לתעריף למיתקנים שקמים במסגרת הליך תחרותי לקביעת תעריף לייצור חשמל בטכנולוגיה פוטו-וולטאית בשילוב קיבולת אגירה</w:t>
      </w:r>
    </w:p>
    <w:p w14:paraId="2CAF4D2C" w14:textId="77777777" w:rsidR="00633FA5" w:rsidRPr="0094072F" w:rsidRDefault="00633FA5"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(א)</w:t>
      </w:r>
      <w:r w:rsidRPr="0094072F">
        <w:rPr>
          <w:rStyle w:val="default"/>
          <w:rFonts w:ascii="David" w:hAnsi="David" w:cs="David"/>
          <w:b/>
          <w:bCs/>
          <w:noProof w:val="0"/>
          <w:sz w:val="24"/>
          <w:szCs w:val="24"/>
          <w:rtl/>
        </w:rPr>
        <w:tab/>
        <w:t>הגדרות</w:t>
      </w:r>
    </w:p>
    <w:p w14:paraId="2CAF4D2D" w14:textId="77777777" w:rsidR="00633FA5" w:rsidRPr="0094072F" w:rsidRDefault="00633FA5" w:rsidP="00C44234">
      <w:pPr>
        <w:pStyle w:val="P00"/>
        <w:suppressAutoHyphens w:val="0"/>
        <w:spacing w:line="276" w:lineRule="auto"/>
        <w:ind w:left="1021"/>
        <w:rPr>
          <w:rStyle w:val="default"/>
          <w:rFonts w:ascii="David" w:hAnsi="David" w:cs="David"/>
          <w:noProof w:val="0"/>
          <w:sz w:val="24"/>
          <w:szCs w:val="24"/>
          <w:rtl/>
        </w:rPr>
      </w:pPr>
      <w:r w:rsidRPr="007A159E">
        <w:rPr>
          <w:rStyle w:val="default"/>
          <w:rFonts w:ascii="David" w:hAnsi="David" w:cs="David"/>
          <w:noProof w:val="0"/>
          <w:sz w:val="24"/>
          <w:szCs w:val="24"/>
          <w:rtl/>
        </w:rPr>
        <w:t>באמת מידה זו –</w:t>
      </w:r>
    </w:p>
    <w:p w14:paraId="2CAF4D2E" w14:textId="77777777" w:rsidR="00633FA5" w:rsidRPr="0094072F" w:rsidRDefault="00633FA5" w:rsidP="00C44234">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גודל חיבור במונחי מגה-וואט</w:t>
      </w:r>
      <w:r w:rsidRPr="0094072F">
        <w:rPr>
          <w:rStyle w:val="default"/>
          <w:rFonts w:ascii="David" w:hAnsi="David" w:cs="David"/>
          <w:noProof w:val="0"/>
          <w:sz w:val="24"/>
          <w:szCs w:val="24"/>
          <w:rtl/>
        </w:rPr>
        <w:t>" – גודל החיבור של מיתקן מוכפל במקדם הספק של 0.9;</w:t>
      </w:r>
    </w:p>
    <w:p w14:paraId="2CAF4D2F" w14:textId="7ACE4E65" w:rsidR="00633FA5" w:rsidRPr="0094072F" w:rsidRDefault="00633FA5" w:rsidP="00C44234">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הליך תחרותי</w:t>
      </w:r>
      <w:r w:rsidRPr="0094072F">
        <w:rPr>
          <w:rStyle w:val="default"/>
          <w:rFonts w:ascii="David" w:hAnsi="David" w:cs="David"/>
          <w:noProof w:val="0"/>
          <w:sz w:val="24"/>
          <w:szCs w:val="24"/>
          <w:rtl/>
        </w:rPr>
        <w:t>" – הליך תחרותי מסוים</w:t>
      </w:r>
      <w:r w:rsidR="00BD6E30" w:rsidRPr="00BD6E30">
        <w:rPr>
          <w:rStyle w:val="default"/>
          <w:rFonts w:ascii="David" w:hAnsi="David" w:cs="David" w:hint="cs"/>
          <w:noProof w:val="0"/>
          <w:sz w:val="24"/>
          <w:szCs w:val="24"/>
          <w:rtl/>
        </w:rPr>
        <w:t xml:space="preserve"> </w:t>
      </w:r>
      <w:r w:rsidR="00BD6E30">
        <w:rPr>
          <w:rStyle w:val="default"/>
          <w:rFonts w:ascii="David" w:hAnsi="David" w:cs="David" w:hint="cs"/>
          <w:noProof w:val="0"/>
          <w:sz w:val="24"/>
          <w:szCs w:val="24"/>
          <w:rtl/>
        </w:rPr>
        <w:t>שערך המינהל או קמ"ט אנרגיה</w:t>
      </w:r>
      <w:r w:rsidRPr="0094072F">
        <w:rPr>
          <w:rStyle w:val="default"/>
          <w:rFonts w:ascii="David" w:hAnsi="David" w:cs="David"/>
          <w:noProof w:val="0"/>
          <w:sz w:val="24"/>
          <w:szCs w:val="24"/>
          <w:rtl/>
        </w:rPr>
        <w:t xml:space="preserve"> לקביעת תעריף שלפיו ירכוש המחלק חשמל ממיתקן ייצור משולב אגירה;</w:t>
      </w:r>
    </w:p>
    <w:p w14:paraId="2CAF4D30" w14:textId="77777777" w:rsidR="00633FA5" w:rsidRPr="0094072F" w:rsidRDefault="00633FA5" w:rsidP="00C44234">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יצרן</w:t>
      </w:r>
      <w:r w:rsidRPr="0094072F">
        <w:rPr>
          <w:rStyle w:val="default"/>
          <w:rFonts w:ascii="David" w:hAnsi="David" w:cs="David"/>
          <w:noProof w:val="0"/>
          <w:sz w:val="24"/>
          <w:szCs w:val="24"/>
          <w:rtl/>
        </w:rPr>
        <w:t>" – בעל מיתקן ייצור משולב אגירה;</w:t>
      </w:r>
    </w:p>
    <w:p w14:paraId="2CAF4D31" w14:textId="57A2602B" w:rsidR="00633FA5" w:rsidRPr="0094072F" w:rsidRDefault="00633FA5" w:rsidP="00C44234">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מועד קובע</w:t>
      </w:r>
      <w:r w:rsidRPr="0094072F">
        <w:rPr>
          <w:rStyle w:val="default"/>
          <w:rFonts w:ascii="David" w:hAnsi="David" w:cs="David"/>
          <w:noProof w:val="0"/>
          <w:sz w:val="24"/>
          <w:szCs w:val="24"/>
          <w:rtl/>
        </w:rPr>
        <w:t xml:space="preserve">" – המועד שבו </w:t>
      </w:r>
      <w:r w:rsidR="004769A3">
        <w:rPr>
          <w:rStyle w:val="default"/>
          <w:rFonts w:ascii="David" w:hAnsi="David" w:cs="David" w:hint="cs"/>
          <w:noProof w:val="0"/>
          <w:sz w:val="24"/>
          <w:szCs w:val="24"/>
          <w:rtl/>
        </w:rPr>
        <w:t>שלח קמ"ט אנרגיה</w:t>
      </w:r>
      <w:r w:rsidRPr="0094072F">
        <w:rPr>
          <w:rStyle w:val="default"/>
          <w:rFonts w:ascii="David" w:hAnsi="David" w:cs="David"/>
          <w:noProof w:val="0"/>
          <w:sz w:val="24"/>
          <w:szCs w:val="24"/>
          <w:rtl/>
        </w:rPr>
        <w:t xml:space="preserve"> הודעות למועמדים לזכייה בהתאם להליך תחרותי;</w:t>
      </w:r>
    </w:p>
    <w:p w14:paraId="2CAF4D32" w14:textId="77777777" w:rsidR="00633FA5" w:rsidRPr="0094072F" w:rsidRDefault="00633FA5" w:rsidP="00C44234">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w:t>
      </w:r>
      <w:r w:rsidRPr="0094072F">
        <w:rPr>
          <w:rStyle w:val="default"/>
          <w:rFonts w:ascii="David" w:hAnsi="David" w:cs="David"/>
          <w:b/>
          <w:bCs/>
          <w:noProof w:val="0"/>
          <w:sz w:val="24"/>
          <w:szCs w:val="24"/>
          <w:rtl/>
        </w:rPr>
        <w:t>מיתקן ייצור משולב אגירה</w:t>
      </w:r>
      <w:r w:rsidRPr="0094072F">
        <w:rPr>
          <w:rStyle w:val="default"/>
          <w:rFonts w:ascii="David" w:hAnsi="David" w:cs="David"/>
          <w:noProof w:val="0"/>
          <w:sz w:val="24"/>
          <w:szCs w:val="24"/>
          <w:rtl/>
        </w:rPr>
        <w:t>" – מיתקן ייצור בטכנולוגיה פוטו-וולטאית שבנקודת החיבור שלו לרשת החשמל קיים גם מיתקן אגירה, ואשר הוקם במסגרת הליך תחרותי.</w:t>
      </w:r>
    </w:p>
    <w:p w14:paraId="2CAF4D34" w14:textId="77777777" w:rsidR="00633FA5" w:rsidRPr="0094072F" w:rsidRDefault="00633FA5"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(ב)</w:t>
      </w:r>
      <w:r w:rsidRPr="0094072F">
        <w:rPr>
          <w:rStyle w:val="default"/>
          <w:rFonts w:ascii="David" w:hAnsi="David" w:cs="David"/>
          <w:b/>
          <w:bCs/>
          <w:noProof w:val="0"/>
          <w:sz w:val="24"/>
          <w:szCs w:val="24"/>
          <w:rtl/>
        </w:rPr>
        <w:tab/>
        <w:t>הוראות ליצרן לגבי מועד והיקף הזרמת אנרגיה לרשת</w:t>
      </w:r>
    </w:p>
    <w:p w14:paraId="2CAF4D35" w14:textId="03445D29" w:rsidR="00633FA5" w:rsidRPr="0094072F" w:rsidRDefault="00633FA5" w:rsidP="00D87F2C">
      <w:pPr>
        <w:pStyle w:val="P00"/>
        <w:numPr>
          <w:ilvl w:val="0"/>
          <w:numId w:val="10"/>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המחלק יודיע ליצרן עד חמישה ימי עבודה לפני תחילתו של כל רבעון </w:t>
      </w:r>
      <w:proofErr w:type="spellStart"/>
      <w:r w:rsidRPr="0094072F">
        <w:rPr>
          <w:rStyle w:val="default"/>
          <w:rFonts w:ascii="David" w:hAnsi="David" w:cs="David"/>
          <w:noProof w:val="0"/>
          <w:sz w:val="24"/>
          <w:szCs w:val="24"/>
          <w:rtl/>
        </w:rPr>
        <w:t>קלנדרי</w:t>
      </w:r>
      <w:proofErr w:type="spellEnd"/>
      <w:r w:rsidRPr="0094072F">
        <w:rPr>
          <w:rStyle w:val="default"/>
          <w:rFonts w:ascii="David" w:hAnsi="David" w:cs="David"/>
          <w:noProof w:val="0"/>
          <w:sz w:val="24"/>
          <w:szCs w:val="24"/>
          <w:rtl/>
        </w:rPr>
        <w:t xml:space="preserve"> על כמות האנרגיה שהיצרן נדרש להזרים לרשת החשמל בכל חצי שעה שבמהלך הרבעון (להלן – דרישת אנרגיה).</w:t>
      </w:r>
    </w:p>
    <w:p w14:paraId="2CAF4D36" w14:textId="020EE179" w:rsidR="00633FA5" w:rsidRPr="0094072F" w:rsidRDefault="00633FA5" w:rsidP="00D87F2C">
      <w:pPr>
        <w:pStyle w:val="P00"/>
        <w:numPr>
          <w:ilvl w:val="0"/>
          <w:numId w:val="10"/>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דרישת האנרגיה של המחלק תוגבל בהתאם להוראות אלה:</w:t>
      </w:r>
    </w:p>
    <w:p w14:paraId="2CAF4D37" w14:textId="7C07FB6B" w:rsidR="00633FA5" w:rsidRPr="0094072F" w:rsidRDefault="00633FA5" w:rsidP="00D87F2C">
      <w:pPr>
        <w:pStyle w:val="P00"/>
        <w:numPr>
          <w:ilvl w:val="1"/>
          <w:numId w:val="11"/>
        </w:numPr>
        <w:tabs>
          <w:tab w:val="clear" w:pos="624"/>
          <w:tab w:val="clear" w:pos="1021"/>
          <w:tab w:val="clear" w:pos="1474"/>
          <w:tab w:val="clear" w:pos="1928"/>
          <w:tab w:val="clear" w:pos="2381"/>
          <w:tab w:val="clear" w:pos="2835"/>
          <w:tab w:val="clear" w:pos="6259"/>
        </w:tabs>
        <w:suppressAutoHyphens w:val="0"/>
        <w:spacing w:line="276" w:lineRule="auto"/>
        <w:ind w:left="1791" w:hanging="425"/>
        <w:rPr>
          <w:rStyle w:val="default"/>
          <w:rFonts w:ascii="David" w:hAnsi="David" w:cs="David"/>
          <w:noProof w:val="0"/>
          <w:sz w:val="24"/>
          <w:szCs w:val="24"/>
          <w:rtl/>
        </w:rPr>
      </w:pPr>
      <w:r w:rsidRPr="0094072F">
        <w:rPr>
          <w:rStyle w:val="default"/>
          <w:rFonts w:ascii="David" w:hAnsi="David" w:cs="David"/>
          <w:noProof w:val="0"/>
          <w:sz w:val="24"/>
          <w:szCs w:val="24"/>
          <w:rtl/>
        </w:rPr>
        <w:t xml:space="preserve">כמות האנרגיה הנדרשת להזרמה בכל רגע </w:t>
      </w:r>
      <w:r w:rsidR="00C53867" w:rsidRPr="0094072F">
        <w:rPr>
          <w:rStyle w:val="default"/>
          <w:rFonts w:ascii="David" w:hAnsi="David" w:cs="David"/>
          <w:noProof w:val="0"/>
          <w:sz w:val="24"/>
          <w:szCs w:val="24"/>
          <w:rtl/>
        </w:rPr>
        <w:t>נתון לא תעלה על גודל החיבור של מיתקן הייצור משולב האגירה;</w:t>
      </w:r>
    </w:p>
    <w:p w14:paraId="2CAF4D38" w14:textId="4176A21E" w:rsidR="00C53867" w:rsidRPr="0094072F" w:rsidRDefault="00C53867" w:rsidP="00D87F2C">
      <w:pPr>
        <w:pStyle w:val="P00"/>
        <w:numPr>
          <w:ilvl w:val="1"/>
          <w:numId w:val="11"/>
        </w:numPr>
        <w:tabs>
          <w:tab w:val="clear" w:pos="624"/>
          <w:tab w:val="clear" w:pos="1021"/>
          <w:tab w:val="clear" w:pos="1474"/>
          <w:tab w:val="clear" w:pos="1928"/>
          <w:tab w:val="clear" w:pos="2381"/>
          <w:tab w:val="clear" w:pos="2835"/>
          <w:tab w:val="clear" w:pos="6259"/>
        </w:tabs>
        <w:suppressAutoHyphens w:val="0"/>
        <w:spacing w:line="276" w:lineRule="auto"/>
        <w:ind w:left="1791" w:hanging="425"/>
        <w:rPr>
          <w:rStyle w:val="default"/>
          <w:rFonts w:ascii="David" w:hAnsi="David" w:cs="David"/>
          <w:noProof w:val="0"/>
          <w:sz w:val="24"/>
          <w:szCs w:val="24"/>
          <w:rtl/>
        </w:rPr>
      </w:pPr>
      <w:r w:rsidRPr="0094072F">
        <w:rPr>
          <w:rStyle w:val="default"/>
          <w:rFonts w:ascii="David" w:hAnsi="David" w:cs="David"/>
          <w:noProof w:val="0"/>
          <w:sz w:val="24"/>
          <w:szCs w:val="24"/>
          <w:rtl/>
        </w:rPr>
        <w:t>כמות האנרגיה הנדרשת להזרמה לאורך 20 שעות רצופות לא תעלה על פי 4 מגודל החיבור במונחי מגה-וואט של מיתקן הייצור משולב האגירה;</w:t>
      </w:r>
    </w:p>
    <w:p w14:paraId="2CAF4D39" w14:textId="7F3639C8" w:rsidR="00C53867" w:rsidRPr="0094072F" w:rsidRDefault="00C53867" w:rsidP="00D87F2C">
      <w:pPr>
        <w:pStyle w:val="P00"/>
        <w:numPr>
          <w:ilvl w:val="1"/>
          <w:numId w:val="11"/>
        </w:numPr>
        <w:tabs>
          <w:tab w:val="clear" w:pos="624"/>
          <w:tab w:val="clear" w:pos="1021"/>
          <w:tab w:val="clear" w:pos="1474"/>
          <w:tab w:val="clear" w:pos="1928"/>
          <w:tab w:val="clear" w:pos="2381"/>
          <w:tab w:val="clear" w:pos="2835"/>
          <w:tab w:val="clear" w:pos="6259"/>
        </w:tabs>
        <w:suppressAutoHyphens w:val="0"/>
        <w:spacing w:line="276" w:lineRule="auto"/>
        <w:ind w:left="1791" w:hanging="425"/>
        <w:rPr>
          <w:rStyle w:val="default"/>
          <w:rFonts w:ascii="David" w:hAnsi="David" w:cs="David"/>
          <w:noProof w:val="0"/>
          <w:sz w:val="24"/>
          <w:szCs w:val="24"/>
          <w:rtl/>
        </w:rPr>
      </w:pPr>
      <w:r w:rsidRPr="0094072F">
        <w:rPr>
          <w:rStyle w:val="default"/>
          <w:rFonts w:ascii="David" w:hAnsi="David" w:cs="David"/>
          <w:noProof w:val="0"/>
          <w:sz w:val="24"/>
          <w:szCs w:val="24"/>
          <w:rtl/>
        </w:rPr>
        <w:t>כמות האנרגיה הנדרשת על פני 20 שעות רצופות תתפרס, לכל היותר, על 8 שעות של הזרמת אנרגיה.</w:t>
      </w:r>
    </w:p>
    <w:p w14:paraId="2CAF4D3B" w14:textId="77777777" w:rsidR="00633FA5" w:rsidRPr="0094072F" w:rsidRDefault="00C53867"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(ג)</w:t>
      </w:r>
      <w:r w:rsidRPr="0094072F">
        <w:rPr>
          <w:rStyle w:val="default"/>
          <w:rFonts w:ascii="David" w:hAnsi="David" w:cs="David"/>
          <w:b/>
          <w:bCs/>
          <w:noProof w:val="0"/>
          <w:sz w:val="24"/>
          <w:szCs w:val="24"/>
          <w:rtl/>
        </w:rPr>
        <w:tab/>
        <w:t>הגשת תכנית ייצור וצריכה למחלק</w:t>
      </w:r>
    </w:p>
    <w:p w14:paraId="2CAF4D3C" w14:textId="0B50259F" w:rsidR="00C53867" w:rsidRPr="0094072F" w:rsidRDefault="00C53867" w:rsidP="00510846">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 xml:space="preserve">המחלק ידרוש מיצרן להגיש תכנית ייצור וצריכה בעבור יום המחרת </w:t>
      </w:r>
      <w:proofErr w:type="spellStart"/>
      <w:r w:rsidRPr="0094072F">
        <w:rPr>
          <w:rStyle w:val="default"/>
          <w:rFonts w:ascii="David" w:hAnsi="David" w:cs="David"/>
          <w:noProof w:val="0"/>
          <w:sz w:val="24"/>
          <w:szCs w:val="24"/>
          <w:rtl/>
        </w:rPr>
        <w:t>ותכנית</w:t>
      </w:r>
      <w:proofErr w:type="spellEnd"/>
      <w:r w:rsidRPr="0094072F">
        <w:rPr>
          <w:rStyle w:val="default"/>
          <w:rFonts w:ascii="David" w:hAnsi="David" w:cs="David"/>
          <w:noProof w:val="0"/>
          <w:sz w:val="24"/>
          <w:szCs w:val="24"/>
          <w:rtl/>
        </w:rPr>
        <w:t xml:space="preserve"> ייצור וצריכה בעבור היום שלאחר יום </w:t>
      </w:r>
      <w:proofErr w:type="spellStart"/>
      <w:r w:rsidRPr="0094072F">
        <w:rPr>
          <w:rStyle w:val="default"/>
          <w:rFonts w:ascii="David" w:hAnsi="David" w:cs="David"/>
          <w:noProof w:val="0"/>
          <w:sz w:val="24"/>
          <w:szCs w:val="24"/>
          <w:rtl/>
        </w:rPr>
        <w:t>המוחרת</w:t>
      </w:r>
      <w:proofErr w:type="spellEnd"/>
      <w:r w:rsidRPr="0094072F">
        <w:rPr>
          <w:rStyle w:val="default"/>
          <w:rFonts w:ascii="David" w:hAnsi="David" w:cs="David"/>
          <w:noProof w:val="0"/>
          <w:sz w:val="24"/>
          <w:szCs w:val="24"/>
          <w:rtl/>
        </w:rPr>
        <w:t>, אשר יעמדו בדרישות האנרגיה הידועות במועד הגשת כל תכנית; התכניות כאמור יוגשו לפי המועדים להגשת תכנית יומית הקבועים בסעיף (ג)(1) לאמת מידה 106ב</w:t>
      </w:r>
      <w:r w:rsidR="00BE137D">
        <w:rPr>
          <w:rStyle w:val="default"/>
          <w:rFonts w:ascii="David" w:hAnsi="David" w:cs="David" w:hint="cs"/>
          <w:noProof w:val="0"/>
          <w:sz w:val="24"/>
          <w:szCs w:val="24"/>
          <w:rtl/>
        </w:rPr>
        <w:t>, כפי שהוחלה ב</w:t>
      </w:r>
      <w:r w:rsidR="00BE137D">
        <w:rPr>
          <w:rFonts w:ascii="David" w:hAnsi="David" w:cs="David"/>
          <w:sz w:val="24"/>
          <w:szCs w:val="24"/>
          <w:rtl/>
        </w:rPr>
        <w:t>תקנות עיסוק בחשמל (הסדרה והפעלה) (רכישת חשמל, תחזוקה, ומשטר הפעלה של בעלי רישיונות ייצור פרטיים) (יהודה והשומרון), תשע"ז-2016</w:t>
      </w:r>
      <w:r w:rsidR="003C0DE2">
        <w:rPr>
          <w:rStyle w:val="default"/>
          <w:rFonts w:ascii="David" w:hAnsi="David" w:cs="David" w:hint="cs"/>
          <w:noProof w:val="0"/>
          <w:sz w:val="24"/>
          <w:szCs w:val="24"/>
          <w:rtl/>
        </w:rPr>
        <w:t>,</w:t>
      </w:r>
      <w:r w:rsidRPr="0094072F">
        <w:rPr>
          <w:rStyle w:val="default"/>
          <w:rFonts w:ascii="David" w:hAnsi="David" w:cs="David"/>
          <w:noProof w:val="0"/>
          <w:sz w:val="24"/>
          <w:szCs w:val="24"/>
          <w:rtl/>
        </w:rPr>
        <w:t xml:space="preserve"> ויכללו פירוט בעבור כל תקופת התכנית, בפירוט חצי שעתי, של כל אלה:</w:t>
      </w:r>
    </w:p>
    <w:p w14:paraId="2CAF4D3D" w14:textId="6423E225" w:rsidR="00C53867" w:rsidRPr="0094072F" w:rsidRDefault="00C53867" w:rsidP="00D87F2C">
      <w:pPr>
        <w:pStyle w:val="P00"/>
        <w:numPr>
          <w:ilvl w:val="0"/>
          <w:numId w:val="12"/>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תחזית הזרמת אנרגיה לרשת החשמל;</w:t>
      </w:r>
    </w:p>
    <w:p w14:paraId="2CAF4D3E" w14:textId="513B414D" w:rsidR="00C53867" w:rsidRPr="0094072F" w:rsidRDefault="00C53867" w:rsidP="00D87F2C">
      <w:pPr>
        <w:pStyle w:val="P00"/>
        <w:numPr>
          <w:ilvl w:val="0"/>
          <w:numId w:val="12"/>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תחזית צריכת אנרגיה מרשת החשמל;</w:t>
      </w:r>
    </w:p>
    <w:p w14:paraId="2CAF4D3F" w14:textId="1C1875D6" w:rsidR="00C53867" w:rsidRPr="0094072F" w:rsidRDefault="00C53867" w:rsidP="00D87F2C">
      <w:pPr>
        <w:pStyle w:val="P00"/>
        <w:numPr>
          <w:ilvl w:val="0"/>
          <w:numId w:val="12"/>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כל נתון שרלוונטי למנהל המערכת על אודות אותו מיתקן ייצור משולב אגירה, לצורך קביעת תכנית העמסה כללית לפי הקבוע באמת מידה 93</w:t>
      </w:r>
      <w:r w:rsidR="003C0DE2">
        <w:rPr>
          <w:rStyle w:val="default"/>
          <w:rFonts w:ascii="David" w:hAnsi="David" w:cs="David" w:hint="cs"/>
          <w:noProof w:val="0"/>
          <w:sz w:val="24"/>
          <w:szCs w:val="24"/>
          <w:rtl/>
        </w:rPr>
        <w:t>, כפי שהוחלה ב</w:t>
      </w:r>
      <w:r w:rsidR="003C0DE2">
        <w:rPr>
          <w:rFonts w:ascii="David" w:hAnsi="David" w:cs="David"/>
          <w:sz w:val="24"/>
          <w:szCs w:val="24"/>
          <w:rtl/>
        </w:rPr>
        <w:t>תקנות עיסוק בחשמל (הסדרה והפעלה) (רכישת חשמל, תחזוקה, ומשטר הפעלה של בעלי רישיונות ייצור פרטיים) (יהודה והשומרון), תשע"ז-2016</w:t>
      </w:r>
      <w:r w:rsidRPr="0094072F">
        <w:rPr>
          <w:rStyle w:val="default"/>
          <w:rFonts w:ascii="David" w:hAnsi="David" w:cs="David"/>
          <w:noProof w:val="0"/>
          <w:sz w:val="24"/>
          <w:szCs w:val="24"/>
          <w:rtl/>
        </w:rPr>
        <w:t>.</w:t>
      </w:r>
    </w:p>
    <w:p w14:paraId="2CAF4D41" w14:textId="77777777" w:rsidR="00633FA5" w:rsidRPr="0094072F" w:rsidRDefault="00CF372A"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lastRenderedPageBreak/>
        <w:t>(ד)</w:t>
      </w:r>
      <w:r w:rsidRPr="0094072F">
        <w:rPr>
          <w:rStyle w:val="default"/>
          <w:rFonts w:ascii="David" w:hAnsi="David" w:cs="David"/>
          <w:b/>
          <w:bCs/>
          <w:noProof w:val="0"/>
          <w:sz w:val="24"/>
          <w:szCs w:val="24"/>
          <w:rtl/>
        </w:rPr>
        <w:tab/>
        <w:t>תיקון דרישת האנרגיה והוראה של המחלק על טעינת אנרגיה מהרשת</w:t>
      </w:r>
    </w:p>
    <w:p w14:paraId="2CAF4D42" w14:textId="1B102553" w:rsidR="00CF372A" w:rsidRPr="0094072F" w:rsidRDefault="00CF372A" w:rsidP="00D87F2C">
      <w:pPr>
        <w:pStyle w:val="P00"/>
        <w:numPr>
          <w:ilvl w:val="0"/>
          <w:numId w:val="13"/>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המחלק רשאי לתקן את דרישת האנרגיה בכל עת ובלבד שהשינוי נעשה בהסכמת היצרן; לאחר תיקון דרישת האנרגיה תועבר דרישת אנרגיה עדכנית על ידי המחלק ליצרן.</w:t>
      </w:r>
    </w:p>
    <w:p w14:paraId="2CAF4D43" w14:textId="593367CA" w:rsidR="00CF372A" w:rsidRPr="0094072F" w:rsidRDefault="00CF372A" w:rsidP="00D87F2C">
      <w:pPr>
        <w:pStyle w:val="P00"/>
        <w:numPr>
          <w:ilvl w:val="0"/>
          <w:numId w:val="13"/>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המחלק רשאי לתאם עם היצרן מועדים לטעינת אנרגיה מהרשת; כל הוראה על טעינת אנרגיה מהרשת על ידי המחלק תיעשה בהסכמת היצרן.</w:t>
      </w:r>
    </w:p>
    <w:p w14:paraId="2CAF4D45" w14:textId="77777777" w:rsidR="00CF372A" w:rsidRPr="0094072F" w:rsidRDefault="00CF372A"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(ה)</w:t>
      </w:r>
      <w:r w:rsidRPr="0094072F">
        <w:rPr>
          <w:rStyle w:val="default"/>
          <w:rFonts w:ascii="David" w:hAnsi="David" w:cs="David"/>
          <w:b/>
          <w:bCs/>
          <w:noProof w:val="0"/>
          <w:sz w:val="24"/>
          <w:szCs w:val="24"/>
          <w:rtl/>
        </w:rPr>
        <w:tab/>
        <w:t>תשלום בעד הזרמת חשמל לרשת וטעינת חשמל מהרשת</w:t>
      </w:r>
    </w:p>
    <w:p w14:paraId="2CAF4D46" w14:textId="171024A9" w:rsidR="00CF372A" w:rsidRPr="0094072F" w:rsidRDefault="00CF372A" w:rsidP="00D87F2C">
      <w:pPr>
        <w:pStyle w:val="P00"/>
        <w:numPr>
          <w:ilvl w:val="0"/>
          <w:numId w:val="14"/>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היצרן יוכל להזרים אנרגיה לרשת בכל שעות היממה, בכפוף למגבלות שקבע המחלק בתשובת המחלק שניתנה לפי סעיף (ט) לאמת מידה 35כ2</w:t>
      </w:r>
      <w:r w:rsidR="00523116">
        <w:rPr>
          <w:rStyle w:val="default"/>
          <w:rFonts w:ascii="David" w:hAnsi="David" w:cs="David" w:hint="cs"/>
          <w:noProof w:val="0"/>
          <w:sz w:val="24"/>
          <w:szCs w:val="24"/>
          <w:rtl/>
        </w:rPr>
        <w:t xml:space="preserve">, </w:t>
      </w:r>
      <w:r w:rsidR="00523116" w:rsidRPr="00F60073">
        <w:rPr>
          <w:rStyle w:val="default"/>
          <w:rFonts w:ascii="David" w:hAnsi="David" w:cs="David"/>
          <w:noProof w:val="0"/>
          <w:sz w:val="24"/>
          <w:szCs w:val="24"/>
          <w:rtl/>
        </w:rPr>
        <w:t>כפי שהוחל</w:t>
      </w:r>
      <w:r w:rsidR="00523116" w:rsidRPr="00F60073">
        <w:rPr>
          <w:rStyle w:val="default"/>
          <w:rFonts w:ascii="David" w:hAnsi="David" w:cs="David" w:hint="cs"/>
          <w:noProof w:val="0"/>
          <w:sz w:val="24"/>
          <w:szCs w:val="24"/>
          <w:rtl/>
        </w:rPr>
        <w:t>ה</w:t>
      </w:r>
      <w:r w:rsidR="00523116" w:rsidRPr="00F60073">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94072F">
        <w:rPr>
          <w:rStyle w:val="default"/>
          <w:rFonts w:ascii="David" w:hAnsi="David" w:cs="David"/>
          <w:noProof w:val="0"/>
          <w:sz w:val="24"/>
          <w:szCs w:val="24"/>
          <w:rtl/>
        </w:rPr>
        <w:t>.</w:t>
      </w:r>
    </w:p>
    <w:p w14:paraId="2CAF4D47" w14:textId="6BA9C60D" w:rsidR="00CF372A" w:rsidRPr="0094072F" w:rsidRDefault="00CF372A" w:rsidP="00D87F2C">
      <w:pPr>
        <w:pStyle w:val="P00"/>
        <w:numPr>
          <w:ilvl w:val="0"/>
          <w:numId w:val="14"/>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המחלק ישלם ליצרן בעד האנרגיה המוזרמת לרשת את התעריף הקבוע בלוח תעריפים 18-6.7</w:t>
      </w:r>
      <w:r w:rsidR="00B343AB" w:rsidRPr="00B343AB">
        <w:rPr>
          <w:rFonts w:ascii="David" w:hAnsi="David" w:cs="David"/>
          <w:sz w:val="24"/>
          <w:szCs w:val="24"/>
          <w:rtl/>
        </w:rPr>
        <w:t xml:space="preserve"> </w:t>
      </w:r>
      <w:r w:rsidR="00B343AB" w:rsidRPr="00C648CB">
        <w:rPr>
          <w:rFonts w:ascii="David" w:hAnsi="David" w:cs="David"/>
          <w:sz w:val="24"/>
          <w:szCs w:val="24"/>
          <w:rtl/>
        </w:rPr>
        <w:t>הנקבע על ידי הרשות</w:t>
      </w:r>
      <w:r w:rsidRPr="0094072F">
        <w:rPr>
          <w:rStyle w:val="default"/>
          <w:rFonts w:ascii="David" w:hAnsi="David" w:cs="David"/>
          <w:noProof w:val="0"/>
          <w:sz w:val="24"/>
          <w:szCs w:val="24"/>
          <w:rtl/>
        </w:rPr>
        <w:t>.</w:t>
      </w:r>
    </w:p>
    <w:p w14:paraId="2CAF4D48" w14:textId="7C2E0EAB" w:rsidR="00CF372A" w:rsidRPr="0094072F" w:rsidRDefault="00CF372A" w:rsidP="00D87F2C">
      <w:pPr>
        <w:pStyle w:val="P00"/>
        <w:numPr>
          <w:ilvl w:val="0"/>
          <w:numId w:val="14"/>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המחלק יגבה מיצרן בעד אנרגיה שלא הוזרמה לרשת בהתאם לדרישת האנרגיה את התעריף הקבוע בלוח תעריפים 20-6.7</w:t>
      </w:r>
      <w:r w:rsidR="00B343AB">
        <w:rPr>
          <w:rStyle w:val="default"/>
          <w:rFonts w:ascii="David" w:hAnsi="David" w:cs="David" w:hint="cs"/>
          <w:noProof w:val="0"/>
          <w:sz w:val="24"/>
          <w:szCs w:val="24"/>
          <w:rtl/>
        </w:rPr>
        <w:t xml:space="preserve"> </w:t>
      </w:r>
      <w:r w:rsidR="00B343AB" w:rsidRPr="00C648CB">
        <w:rPr>
          <w:rFonts w:ascii="David" w:hAnsi="David" w:cs="David"/>
          <w:sz w:val="24"/>
          <w:szCs w:val="24"/>
          <w:rtl/>
        </w:rPr>
        <w:t>הנקבע על ידי הרשות</w:t>
      </w:r>
      <w:r w:rsidRPr="0094072F">
        <w:rPr>
          <w:rStyle w:val="default"/>
          <w:rFonts w:ascii="David" w:hAnsi="David" w:cs="David"/>
          <w:noProof w:val="0"/>
          <w:sz w:val="24"/>
          <w:szCs w:val="24"/>
          <w:rtl/>
        </w:rPr>
        <w:t>.</w:t>
      </w:r>
    </w:p>
    <w:p w14:paraId="2CAF4D49" w14:textId="3EE3EE54" w:rsidR="00CF372A" w:rsidRPr="0094072F" w:rsidRDefault="00CF372A" w:rsidP="00D87F2C">
      <w:pPr>
        <w:pStyle w:val="P00"/>
        <w:numPr>
          <w:ilvl w:val="0"/>
          <w:numId w:val="14"/>
        </w:numPr>
        <w:tabs>
          <w:tab w:val="clear" w:pos="624"/>
          <w:tab w:val="clear" w:pos="1021"/>
          <w:tab w:val="clear" w:pos="1474"/>
          <w:tab w:val="clear" w:pos="1928"/>
          <w:tab w:val="clear" w:pos="2381"/>
          <w:tab w:val="clear" w:pos="2835"/>
          <w:tab w:val="clear" w:pos="6259"/>
        </w:tabs>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על אנרגיה נטענת מהרשת ישלם היצרן את התעריף הקבוע בלוח 19-6.7</w:t>
      </w:r>
      <w:r w:rsidR="00B343AB" w:rsidRPr="00B343AB">
        <w:rPr>
          <w:rFonts w:ascii="David" w:hAnsi="David" w:cs="David"/>
          <w:sz w:val="24"/>
          <w:szCs w:val="24"/>
          <w:rtl/>
        </w:rPr>
        <w:t xml:space="preserve"> </w:t>
      </w:r>
      <w:r w:rsidR="00B343AB" w:rsidRPr="00C648CB">
        <w:rPr>
          <w:rFonts w:ascii="David" w:hAnsi="David" w:cs="David"/>
          <w:sz w:val="24"/>
          <w:szCs w:val="24"/>
          <w:rtl/>
        </w:rPr>
        <w:t>הנקבע על ידי הרשות</w:t>
      </w:r>
      <w:r w:rsidRPr="0094072F">
        <w:rPr>
          <w:rStyle w:val="default"/>
          <w:rFonts w:ascii="David" w:hAnsi="David" w:cs="David"/>
          <w:noProof w:val="0"/>
          <w:sz w:val="24"/>
          <w:szCs w:val="24"/>
          <w:rtl/>
        </w:rPr>
        <w:t>.</w:t>
      </w:r>
    </w:p>
    <w:p w14:paraId="49B3B474" w14:textId="77777777" w:rsidR="00510846" w:rsidRDefault="00510846" w:rsidP="00FD6B6D">
      <w:pPr>
        <w:pStyle w:val="P00"/>
        <w:spacing w:before="120" w:line="276" w:lineRule="auto"/>
        <w:ind w:left="624"/>
        <w:rPr>
          <w:rStyle w:val="default"/>
          <w:rFonts w:ascii="David" w:hAnsi="David" w:cs="David"/>
          <w:b/>
          <w:bCs/>
          <w:noProof w:val="0"/>
          <w:sz w:val="24"/>
          <w:szCs w:val="24"/>
          <w:rtl/>
        </w:rPr>
      </w:pPr>
    </w:p>
    <w:p w14:paraId="2CAF4D4B" w14:textId="77777777" w:rsidR="00633FA5" w:rsidRPr="0094072F" w:rsidRDefault="00CF372A"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(ו)</w:t>
      </w:r>
      <w:r w:rsidRPr="0094072F">
        <w:rPr>
          <w:rStyle w:val="default"/>
          <w:rFonts w:ascii="David" w:hAnsi="David" w:cs="David"/>
          <w:b/>
          <w:bCs/>
          <w:noProof w:val="0"/>
          <w:sz w:val="24"/>
          <w:szCs w:val="24"/>
          <w:rtl/>
        </w:rPr>
        <w:tab/>
        <w:t>תנאים לזכאות לתעריף</w:t>
      </w:r>
    </w:p>
    <w:p w14:paraId="2CAF4D4C" w14:textId="77777777" w:rsidR="00CF372A" w:rsidRPr="0094072F" w:rsidRDefault="00CF372A" w:rsidP="00510846">
      <w:pPr>
        <w:pStyle w:val="P00"/>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התנאים לזכאות לתעריף של מיתקן ייצור משולב אגירה הם כמפורט להלן:</w:t>
      </w:r>
    </w:p>
    <w:p w14:paraId="2CAF4D4D" w14:textId="6D3C37F0" w:rsidR="00CF372A" w:rsidRPr="0094072F" w:rsidRDefault="00CF372A" w:rsidP="00D87F2C">
      <w:pPr>
        <w:pStyle w:val="P00"/>
        <w:numPr>
          <w:ilvl w:val="0"/>
          <w:numId w:val="15"/>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גודל החיבור במונחי מגה-וואט של </w:t>
      </w:r>
      <w:r w:rsidR="0028464C" w:rsidRPr="0094072F">
        <w:rPr>
          <w:rStyle w:val="default"/>
          <w:rFonts w:ascii="David" w:hAnsi="David" w:cs="David"/>
          <w:noProof w:val="0"/>
          <w:sz w:val="24"/>
          <w:szCs w:val="24"/>
          <w:rtl/>
        </w:rPr>
        <w:t>המיתקן גדול מ-2 מגה-וואט או שווה לו;</w:t>
      </w:r>
    </w:p>
    <w:p w14:paraId="2CAF4D4E" w14:textId="31AB19A4" w:rsidR="0028464C" w:rsidRPr="0094072F" w:rsidRDefault="0028464C" w:rsidP="00D87F2C">
      <w:pPr>
        <w:pStyle w:val="P00"/>
        <w:numPr>
          <w:ilvl w:val="0"/>
          <w:numId w:val="15"/>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גודל החיבור במונחי מגה-וואט של המיתקן קטן מ-16 מגה-וואט או שווה לו;</w:t>
      </w:r>
    </w:p>
    <w:p w14:paraId="2CAF4D4F" w14:textId="0C03868B" w:rsidR="0028464C" w:rsidRPr="0094072F" w:rsidRDefault="0028464C" w:rsidP="00D87F2C">
      <w:pPr>
        <w:pStyle w:val="P00"/>
        <w:numPr>
          <w:ilvl w:val="0"/>
          <w:numId w:val="15"/>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קיבולת האגירה היא לכל הפחות פי 4 מגודל החיבור במונחי מגה-וואט של מיתקן הייצור משולב האגירה;</w:t>
      </w:r>
    </w:p>
    <w:p w14:paraId="2CAF4D50" w14:textId="7E4D2D6D" w:rsidR="0028464C" w:rsidRPr="0094072F" w:rsidRDefault="0028464C" w:rsidP="00D87F2C">
      <w:pPr>
        <w:pStyle w:val="P00"/>
        <w:numPr>
          <w:ilvl w:val="0"/>
          <w:numId w:val="15"/>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המיתקן מחובר לרשת החלוקה;</w:t>
      </w:r>
    </w:p>
    <w:p w14:paraId="2CAF4D51" w14:textId="71D4B1DF" w:rsidR="0028464C" w:rsidRPr="0094072F" w:rsidRDefault="0028464C" w:rsidP="00D87F2C">
      <w:pPr>
        <w:pStyle w:val="P00"/>
        <w:numPr>
          <w:ilvl w:val="0"/>
          <w:numId w:val="15"/>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במיתקן מותקן מונה דו-כיווני אשר מונה את הצריכה ואת ייצור האנרגיה של מיתקן הייצור משולב האגירה;</w:t>
      </w:r>
    </w:p>
    <w:p w14:paraId="2CAF4D52" w14:textId="5E4159CC" w:rsidR="0028464C" w:rsidRPr="0094072F" w:rsidRDefault="0028464C" w:rsidP="00D87F2C">
      <w:pPr>
        <w:pStyle w:val="P00"/>
        <w:numPr>
          <w:ilvl w:val="0"/>
          <w:numId w:val="15"/>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לגבי מגיש בקשה להספק נוסף עם תוספת ממיר כהגדרתה באמת מידה 35מד</w:t>
      </w:r>
      <w:r w:rsidR="00523116">
        <w:rPr>
          <w:rStyle w:val="default"/>
          <w:rFonts w:ascii="David" w:hAnsi="David" w:cs="David" w:hint="cs"/>
          <w:noProof w:val="0"/>
          <w:sz w:val="24"/>
          <w:szCs w:val="24"/>
          <w:rtl/>
        </w:rPr>
        <w:t xml:space="preserve">, </w:t>
      </w:r>
      <w:r w:rsidR="00523116" w:rsidRPr="00F60073">
        <w:rPr>
          <w:rStyle w:val="default"/>
          <w:rFonts w:ascii="David" w:hAnsi="David" w:cs="David"/>
          <w:noProof w:val="0"/>
          <w:sz w:val="24"/>
          <w:szCs w:val="24"/>
          <w:rtl/>
        </w:rPr>
        <w:t>כפי שהוחל</w:t>
      </w:r>
      <w:r w:rsidR="00523116" w:rsidRPr="00F60073">
        <w:rPr>
          <w:rStyle w:val="default"/>
          <w:rFonts w:ascii="David" w:hAnsi="David" w:cs="David" w:hint="cs"/>
          <w:noProof w:val="0"/>
          <w:sz w:val="24"/>
          <w:szCs w:val="24"/>
          <w:rtl/>
        </w:rPr>
        <w:t>ה</w:t>
      </w:r>
      <w:r w:rsidR="00523116" w:rsidRPr="00F60073">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94072F">
        <w:rPr>
          <w:rStyle w:val="default"/>
          <w:rFonts w:ascii="David" w:hAnsi="David" w:cs="David"/>
          <w:noProof w:val="0"/>
          <w:sz w:val="24"/>
          <w:szCs w:val="24"/>
          <w:rtl/>
        </w:rPr>
        <w:t xml:space="preserve"> –</w:t>
      </w:r>
    </w:p>
    <w:p w14:paraId="2CAF4D53" w14:textId="7B4508F8" w:rsidR="0028464C" w:rsidRPr="0094072F" w:rsidRDefault="0028464C" w:rsidP="00D87F2C">
      <w:pPr>
        <w:pStyle w:val="P00"/>
        <w:numPr>
          <w:ilvl w:val="0"/>
          <w:numId w:val="16"/>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קיבולת האגירה היא לכל הפחות פי 4 מההספק המותקן הנמדד לפי הספק המהפכים של הממיר שאותו המבקש מעוניין להוסיף;</w:t>
      </w:r>
    </w:p>
    <w:p w14:paraId="2CAF4D54" w14:textId="22761E83" w:rsidR="0028464C" w:rsidRPr="0094072F" w:rsidRDefault="0028464C" w:rsidP="00D87F2C">
      <w:pPr>
        <w:pStyle w:val="P00"/>
        <w:numPr>
          <w:ilvl w:val="0"/>
          <w:numId w:val="16"/>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הספק המהפכים של הממיר שאותו המבקש מעוניין להוסיף הוא לכל הפחות 2 מגה-וואט.</w:t>
      </w:r>
    </w:p>
    <w:p w14:paraId="2CAF4D56" w14:textId="77777777" w:rsidR="0028464C" w:rsidRPr="0094072F" w:rsidRDefault="00793357"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(ז)</w:t>
      </w:r>
      <w:r w:rsidRPr="0094072F">
        <w:rPr>
          <w:rStyle w:val="default"/>
          <w:rFonts w:ascii="David" w:hAnsi="David" w:cs="David"/>
          <w:b/>
          <w:bCs/>
          <w:noProof w:val="0"/>
          <w:sz w:val="24"/>
          <w:szCs w:val="24"/>
          <w:rtl/>
        </w:rPr>
        <w:tab/>
        <w:t>בדיקות חודשיות למיתקן ייצור משולב אגירה תרמי</w:t>
      </w:r>
    </w:p>
    <w:p w14:paraId="2CAF4D57" w14:textId="001BA11B" w:rsidR="00793357" w:rsidRPr="0094072F" w:rsidRDefault="00793357" w:rsidP="00D87F2C">
      <w:pPr>
        <w:pStyle w:val="P00"/>
        <w:numPr>
          <w:ilvl w:val="0"/>
          <w:numId w:val="17"/>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 xml:space="preserve">בסוף כל חודש יבדוק המחלק ששיעור הייצור של אנרגיה מגז טבעי בכל מיתקן ייצור משולב אגירה תרמי לא עולה על 15 אחוזים מסך ייצור האנרגיה במיתקן; האנרגיה המיוצרת באמצעות גז טבעי במיתקן בחודש </w:t>
      </w:r>
      <w:r w:rsidRPr="0094072F">
        <w:rPr>
          <w:rStyle w:val="default"/>
          <w:rFonts w:ascii="David" w:hAnsi="David" w:cs="David"/>
          <w:noProof w:val="0"/>
          <w:sz w:val="24"/>
          <w:szCs w:val="24"/>
        </w:rPr>
        <w:t>M</w:t>
      </w:r>
      <w:r w:rsidRPr="0094072F">
        <w:rPr>
          <w:rStyle w:val="default"/>
          <w:rFonts w:ascii="David" w:hAnsi="David" w:cs="David"/>
          <w:noProof w:val="0"/>
          <w:sz w:val="24"/>
          <w:szCs w:val="24"/>
          <w:rtl/>
        </w:rPr>
        <w:t>, תחושב כלהלן:</w:t>
      </w:r>
    </w:p>
    <w:p w14:paraId="2CAF4D58" w14:textId="77777777" w:rsidR="00793357" w:rsidRPr="0094072F" w:rsidRDefault="008A05F2"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366"/>
        <w:jc w:val="center"/>
        <w:rPr>
          <w:rStyle w:val="default"/>
          <w:rFonts w:ascii="David" w:hAnsi="David" w:cs="David"/>
          <w:i/>
          <w:noProof w:val="0"/>
          <w:sz w:val="24"/>
          <w:szCs w:val="24"/>
          <w:rtl/>
        </w:rPr>
      </w:pPr>
      <m:oMathPara>
        <m:oMath>
          <m:sSub>
            <m:sSubPr>
              <m:ctrlPr>
                <w:rPr>
                  <w:rFonts w:ascii="Cambria Math" w:hAnsi="Cambria Math" w:cs="David"/>
                  <w:i/>
                  <w:sz w:val="24"/>
                  <w:szCs w:val="24"/>
                </w:rPr>
              </m:ctrlPr>
            </m:sSubPr>
            <m:e>
              <m:r>
                <w:rPr>
                  <w:rFonts w:ascii="Cambria Math" w:hAnsi="Cambria Math" w:cs="David"/>
                  <w:sz w:val="24"/>
                  <w:szCs w:val="24"/>
                </w:rPr>
                <m:t>CP</m:t>
              </m:r>
            </m:e>
            <m:sub>
              <m:r>
                <w:rPr>
                  <w:rFonts w:ascii="Cambria Math" w:hAnsi="Cambria Math" w:cs="David"/>
                  <w:sz w:val="24"/>
                  <w:szCs w:val="24"/>
                </w:rPr>
                <m:t>m</m:t>
              </m:r>
            </m:sub>
          </m:sSub>
          <m:r>
            <w:rPr>
              <w:rFonts w:ascii="Cambria Math" w:hAnsi="Cambria Math" w:cs="David"/>
              <w:sz w:val="24"/>
              <w:szCs w:val="24"/>
            </w:rPr>
            <m:t>=</m:t>
          </m:r>
          <m:f>
            <m:fPr>
              <m:ctrlPr>
                <w:rPr>
                  <w:rFonts w:ascii="Cambria Math" w:hAnsi="Cambria Math" w:cs="David"/>
                  <w:i/>
                  <w:sz w:val="24"/>
                  <w:szCs w:val="24"/>
                </w:rPr>
              </m:ctrlPr>
            </m:fPr>
            <m:num>
              <m:sSub>
                <m:sSubPr>
                  <m:ctrlPr>
                    <w:rPr>
                      <w:rFonts w:ascii="Cambria Math" w:hAnsi="Cambria Math" w:cs="David"/>
                      <w:i/>
                      <w:sz w:val="24"/>
                      <w:szCs w:val="24"/>
                    </w:rPr>
                  </m:ctrlPr>
                </m:sSubPr>
                <m:e>
                  <m:r>
                    <w:rPr>
                      <w:rFonts w:ascii="Cambria Math" w:hAnsi="Cambria Math" w:cs="David"/>
                      <w:sz w:val="24"/>
                      <w:szCs w:val="24"/>
                    </w:rPr>
                    <m:t>gas</m:t>
                  </m:r>
                </m:e>
                <m:sub>
                  <m:sSub>
                    <m:sSubPr>
                      <m:ctrlPr>
                        <w:rPr>
                          <w:rFonts w:ascii="Cambria Math" w:hAnsi="Cambria Math" w:cs="David"/>
                          <w:i/>
                          <w:sz w:val="24"/>
                          <w:szCs w:val="24"/>
                        </w:rPr>
                      </m:ctrlPr>
                    </m:sSubPr>
                    <m:e>
                      <m:r>
                        <w:rPr>
                          <w:rFonts w:ascii="Cambria Math" w:hAnsi="Cambria Math" w:cs="David"/>
                          <w:sz w:val="24"/>
                          <w:szCs w:val="24"/>
                        </w:rPr>
                        <m:t>coun</m:t>
                      </m:r>
                    </m:e>
                    <m:sub>
                      <m:r>
                        <w:rPr>
                          <w:rFonts w:ascii="Cambria Math" w:hAnsi="Cambria Math" w:cs="David"/>
                          <w:sz w:val="24"/>
                          <w:szCs w:val="24"/>
                        </w:rPr>
                        <m:t>m</m:t>
                      </m:r>
                    </m:sub>
                  </m:sSub>
                </m:sub>
              </m:sSub>
              <m:r>
                <w:rPr>
                  <w:rFonts w:ascii="Cambria Math" w:hAnsi="Cambria Math" w:cs="David"/>
                  <w:sz w:val="24"/>
                  <w:szCs w:val="24"/>
                </w:rPr>
                <m:t>*</m:t>
              </m:r>
              <m:sSub>
                <m:sSubPr>
                  <m:ctrlPr>
                    <w:rPr>
                      <w:rFonts w:ascii="Cambria Math" w:hAnsi="Cambria Math" w:cs="David"/>
                      <w:i/>
                      <w:sz w:val="24"/>
                      <w:szCs w:val="24"/>
                    </w:rPr>
                  </m:ctrlPr>
                </m:sSubPr>
                <m:e>
                  <m:r>
                    <w:rPr>
                      <w:rFonts w:ascii="Cambria Math" w:hAnsi="Cambria Math" w:cs="David"/>
                      <w:sz w:val="24"/>
                      <w:szCs w:val="24"/>
                    </w:rPr>
                    <m:t>Normative</m:t>
                  </m:r>
                </m:e>
                <m:sub>
                  <m:r>
                    <w:rPr>
                      <w:rFonts w:ascii="Cambria Math" w:hAnsi="Cambria Math" w:cs="David"/>
                      <w:sz w:val="24"/>
                      <w:szCs w:val="24"/>
                    </w:rPr>
                    <m:t>Efficiency</m:t>
                  </m:r>
                </m:sub>
              </m:sSub>
              <m:r>
                <w:rPr>
                  <w:rFonts w:ascii="Cambria Math" w:hAnsi="Cambria Math" w:cs="David"/>
                  <w:sz w:val="24"/>
                  <w:szCs w:val="24"/>
                </w:rPr>
                <m:t>*electric_efficiency</m:t>
              </m:r>
            </m:num>
            <m:den>
              <m:r>
                <w:rPr>
                  <w:rFonts w:ascii="Cambria Math" w:hAnsi="Cambria Math" w:cs="David"/>
                  <w:sz w:val="24"/>
                  <w:szCs w:val="24"/>
                </w:rPr>
                <m:t>3.412</m:t>
              </m:r>
            </m:den>
          </m:f>
        </m:oMath>
      </m:oMathPara>
    </w:p>
    <w:p w14:paraId="2CAF4D59" w14:textId="77777777" w:rsidR="000A76A9" w:rsidRPr="0094072F" w:rsidRDefault="000A76A9"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366"/>
        <w:rPr>
          <w:rStyle w:val="default"/>
          <w:rFonts w:ascii="David" w:hAnsi="David" w:cs="David"/>
          <w:noProof w:val="0"/>
          <w:sz w:val="24"/>
          <w:szCs w:val="24"/>
          <w:rtl/>
        </w:rPr>
      </w:pPr>
      <w:r w:rsidRPr="0094072F">
        <w:rPr>
          <w:rStyle w:val="default"/>
          <w:rFonts w:ascii="David" w:hAnsi="David" w:cs="David"/>
          <w:noProof w:val="0"/>
          <w:sz w:val="24"/>
          <w:szCs w:val="24"/>
          <w:rtl/>
        </w:rPr>
        <w:t>כאשר:</w:t>
      </w:r>
    </w:p>
    <w:p w14:paraId="2CAF4D5A" w14:textId="77777777" w:rsidR="000A76A9" w:rsidRPr="0094072F" w:rsidRDefault="00433603"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366"/>
        <w:rPr>
          <w:rStyle w:val="default"/>
          <w:rFonts w:ascii="David" w:hAnsi="David" w:cs="David"/>
          <w:noProof w:val="0"/>
          <w:sz w:val="24"/>
          <w:szCs w:val="24"/>
          <w:rtl/>
        </w:rPr>
      </w:pPr>
      <w:proofErr w:type="spellStart"/>
      <w:r w:rsidRPr="0094072F">
        <w:rPr>
          <w:rStyle w:val="default"/>
          <w:rFonts w:ascii="David" w:hAnsi="David" w:cs="David"/>
          <w:noProof w:val="0"/>
          <w:sz w:val="24"/>
          <w:szCs w:val="24"/>
        </w:rPr>
        <w:t>CP</w:t>
      </w:r>
      <w:r w:rsidRPr="0094072F">
        <w:rPr>
          <w:rStyle w:val="default"/>
          <w:rFonts w:ascii="David" w:hAnsi="David" w:cs="David"/>
          <w:noProof w:val="0"/>
          <w:sz w:val="24"/>
          <w:szCs w:val="24"/>
          <w:vertAlign w:val="subscript"/>
        </w:rPr>
        <w:t>m</w:t>
      </w:r>
      <w:proofErr w:type="spellEnd"/>
      <w:r w:rsidRPr="0094072F">
        <w:rPr>
          <w:rStyle w:val="default"/>
          <w:rFonts w:ascii="David" w:hAnsi="David" w:cs="David"/>
          <w:noProof w:val="0"/>
          <w:sz w:val="24"/>
          <w:szCs w:val="24"/>
          <w:rtl/>
        </w:rPr>
        <w:t xml:space="preserve"> – האנרגיה המיוצרת באמצעות גז טבעי במיתקן בחודש </w:t>
      </w:r>
      <w:r w:rsidRPr="0094072F">
        <w:rPr>
          <w:rStyle w:val="default"/>
          <w:rFonts w:ascii="David" w:hAnsi="David" w:cs="David"/>
          <w:noProof w:val="0"/>
          <w:sz w:val="24"/>
          <w:szCs w:val="24"/>
        </w:rPr>
        <w:t>m</w:t>
      </w:r>
      <w:r w:rsidRPr="0094072F">
        <w:rPr>
          <w:rStyle w:val="default"/>
          <w:rFonts w:ascii="David" w:hAnsi="David" w:cs="David"/>
          <w:noProof w:val="0"/>
          <w:sz w:val="24"/>
          <w:szCs w:val="24"/>
          <w:rtl/>
        </w:rPr>
        <w:t xml:space="preserve">, במונחי </w:t>
      </w:r>
      <w:r w:rsidRPr="0094072F">
        <w:rPr>
          <w:rStyle w:val="default"/>
          <w:rFonts w:ascii="David" w:hAnsi="David" w:cs="David"/>
          <w:noProof w:val="0"/>
          <w:sz w:val="24"/>
          <w:szCs w:val="24"/>
        </w:rPr>
        <w:t>MWH</w:t>
      </w:r>
      <w:r w:rsidRPr="0094072F">
        <w:rPr>
          <w:rStyle w:val="default"/>
          <w:rFonts w:ascii="David" w:hAnsi="David" w:cs="David"/>
          <w:noProof w:val="0"/>
          <w:sz w:val="24"/>
          <w:szCs w:val="24"/>
          <w:rtl/>
        </w:rPr>
        <w:t>;</w:t>
      </w:r>
    </w:p>
    <w:p w14:paraId="2CAF4D5B" w14:textId="77777777" w:rsidR="00433603" w:rsidRPr="0094072F" w:rsidRDefault="00433603"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366"/>
        <w:rPr>
          <w:rStyle w:val="default"/>
          <w:rFonts w:ascii="David" w:hAnsi="David" w:cs="David"/>
          <w:noProof w:val="0"/>
          <w:sz w:val="24"/>
          <w:szCs w:val="24"/>
          <w:rtl/>
        </w:rPr>
      </w:pPr>
      <w:proofErr w:type="spellStart"/>
      <w:r w:rsidRPr="0094072F">
        <w:rPr>
          <w:rStyle w:val="default"/>
          <w:rFonts w:ascii="David" w:hAnsi="David" w:cs="David"/>
          <w:noProof w:val="0"/>
          <w:sz w:val="24"/>
          <w:szCs w:val="24"/>
        </w:rPr>
        <w:t>gas</w:t>
      </w:r>
      <w:r w:rsidRPr="0094072F">
        <w:rPr>
          <w:rStyle w:val="default"/>
          <w:rFonts w:ascii="David" w:hAnsi="David" w:cs="David"/>
          <w:noProof w:val="0"/>
          <w:sz w:val="24"/>
          <w:szCs w:val="24"/>
          <w:vertAlign w:val="subscript"/>
        </w:rPr>
        <w:t>counm</w:t>
      </w:r>
      <w:proofErr w:type="spellEnd"/>
      <w:r w:rsidRPr="0094072F">
        <w:rPr>
          <w:rStyle w:val="default"/>
          <w:rFonts w:ascii="David" w:hAnsi="David" w:cs="David"/>
          <w:noProof w:val="0"/>
          <w:sz w:val="24"/>
          <w:szCs w:val="24"/>
          <w:rtl/>
        </w:rPr>
        <w:t xml:space="preserve"> – סך צריכת הגז של המיתקן כפי שנמדדת בנקודת מניית הגז הטבעי, </w:t>
      </w:r>
      <w:r w:rsidRPr="0094072F">
        <w:rPr>
          <w:rStyle w:val="default"/>
          <w:rFonts w:ascii="David" w:hAnsi="David" w:cs="David"/>
          <w:noProof w:val="0"/>
          <w:sz w:val="24"/>
          <w:szCs w:val="24"/>
          <w:rtl/>
        </w:rPr>
        <w:lastRenderedPageBreak/>
        <w:t xml:space="preserve">במונחי </w:t>
      </w:r>
      <w:r w:rsidRPr="0094072F">
        <w:rPr>
          <w:rStyle w:val="default"/>
          <w:rFonts w:ascii="David" w:hAnsi="David" w:cs="David"/>
          <w:noProof w:val="0"/>
          <w:sz w:val="24"/>
          <w:szCs w:val="24"/>
        </w:rPr>
        <w:t>MMBTU</w:t>
      </w:r>
      <w:r w:rsidRPr="0094072F">
        <w:rPr>
          <w:rStyle w:val="default"/>
          <w:rFonts w:ascii="David" w:hAnsi="David" w:cs="David"/>
          <w:noProof w:val="0"/>
          <w:sz w:val="24"/>
          <w:szCs w:val="24"/>
          <w:rtl/>
        </w:rPr>
        <w:t>;</w:t>
      </w:r>
    </w:p>
    <w:p w14:paraId="2CAF4D5C" w14:textId="77777777" w:rsidR="00433603" w:rsidRPr="0094072F" w:rsidRDefault="00433603"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366"/>
        <w:rPr>
          <w:rStyle w:val="default"/>
          <w:rFonts w:ascii="David" w:hAnsi="David" w:cs="David"/>
          <w:noProof w:val="0"/>
          <w:sz w:val="24"/>
          <w:szCs w:val="24"/>
          <w:rtl/>
        </w:rPr>
      </w:pPr>
      <w:proofErr w:type="spellStart"/>
      <w:r w:rsidRPr="0094072F">
        <w:rPr>
          <w:rStyle w:val="default"/>
          <w:rFonts w:ascii="David" w:hAnsi="David" w:cs="David"/>
          <w:noProof w:val="0"/>
          <w:sz w:val="24"/>
          <w:szCs w:val="24"/>
        </w:rPr>
        <w:t>Normative</w:t>
      </w:r>
      <w:r w:rsidRPr="0094072F">
        <w:rPr>
          <w:rStyle w:val="default"/>
          <w:rFonts w:ascii="David" w:hAnsi="David" w:cs="David"/>
          <w:noProof w:val="0"/>
          <w:sz w:val="24"/>
          <w:szCs w:val="24"/>
          <w:vertAlign w:val="subscript"/>
        </w:rPr>
        <w:t>Efficiency</w:t>
      </w:r>
      <w:proofErr w:type="spellEnd"/>
      <w:r w:rsidRPr="0094072F">
        <w:rPr>
          <w:rStyle w:val="default"/>
          <w:rFonts w:ascii="David" w:hAnsi="David" w:cs="David"/>
          <w:noProof w:val="0"/>
          <w:sz w:val="24"/>
          <w:szCs w:val="24"/>
          <w:rtl/>
        </w:rPr>
        <w:t xml:space="preserve"> – אחוז נצילות נורמטיבי של מיתקן אגירה, שהוא בשיעור 87%;</w:t>
      </w:r>
    </w:p>
    <w:p w14:paraId="2CAF4D5D" w14:textId="77777777" w:rsidR="00433603" w:rsidRPr="0094072F" w:rsidRDefault="00433603"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366"/>
        <w:rPr>
          <w:rStyle w:val="default"/>
          <w:rFonts w:ascii="David" w:hAnsi="David" w:cs="David"/>
          <w:noProof w:val="0"/>
          <w:sz w:val="24"/>
          <w:szCs w:val="24"/>
          <w:rtl/>
        </w:rPr>
      </w:pPr>
      <w:proofErr w:type="spellStart"/>
      <w:r w:rsidRPr="0094072F">
        <w:rPr>
          <w:rStyle w:val="default"/>
          <w:rFonts w:ascii="David" w:hAnsi="David" w:cs="David"/>
          <w:noProof w:val="0"/>
          <w:sz w:val="24"/>
          <w:szCs w:val="24"/>
        </w:rPr>
        <w:t>electric_efficiency</w:t>
      </w:r>
      <w:proofErr w:type="spellEnd"/>
      <w:r w:rsidRPr="0094072F">
        <w:rPr>
          <w:rStyle w:val="default"/>
          <w:rFonts w:ascii="David" w:hAnsi="David" w:cs="David"/>
          <w:noProof w:val="0"/>
          <w:sz w:val="24"/>
          <w:szCs w:val="24"/>
          <w:rtl/>
        </w:rPr>
        <w:t xml:space="preserve"> </w:t>
      </w:r>
      <w:r w:rsidR="00AE3C2E" w:rsidRPr="0094072F">
        <w:rPr>
          <w:rStyle w:val="default"/>
          <w:rFonts w:ascii="David" w:hAnsi="David" w:cs="David"/>
          <w:noProof w:val="0"/>
          <w:sz w:val="24"/>
          <w:szCs w:val="24"/>
          <w:rtl/>
        </w:rPr>
        <w:t>–</w:t>
      </w:r>
      <w:r w:rsidRPr="0094072F">
        <w:rPr>
          <w:rStyle w:val="default"/>
          <w:rFonts w:ascii="David" w:hAnsi="David" w:cs="David"/>
          <w:noProof w:val="0"/>
          <w:sz w:val="24"/>
          <w:szCs w:val="24"/>
          <w:rtl/>
        </w:rPr>
        <w:t xml:space="preserve"> </w:t>
      </w:r>
      <w:r w:rsidR="00AE3C2E" w:rsidRPr="0094072F">
        <w:rPr>
          <w:rStyle w:val="default"/>
          <w:rFonts w:ascii="David" w:hAnsi="David" w:cs="David"/>
          <w:noProof w:val="0"/>
          <w:sz w:val="24"/>
          <w:szCs w:val="24"/>
          <w:rtl/>
        </w:rPr>
        <w:t>הנצילות הנורמטיבית של מיתקן מסוג מחזור משולב – 51.85%.</w:t>
      </w:r>
    </w:p>
    <w:p w14:paraId="2CAF4D5E" w14:textId="0B1FC357" w:rsidR="00633FA5" w:rsidRPr="0094072F" w:rsidRDefault="00AE3C2E" w:rsidP="00D87F2C">
      <w:pPr>
        <w:pStyle w:val="P00"/>
        <w:numPr>
          <w:ilvl w:val="0"/>
          <w:numId w:val="17"/>
        </w:numPr>
        <w:suppressAutoHyphens w:val="0"/>
        <w:spacing w:line="276" w:lineRule="auto"/>
        <w:rPr>
          <w:rStyle w:val="default"/>
          <w:rFonts w:ascii="David" w:hAnsi="David" w:cs="David"/>
          <w:noProof w:val="0"/>
          <w:sz w:val="24"/>
          <w:szCs w:val="24"/>
          <w:rtl/>
        </w:rPr>
      </w:pPr>
      <w:r w:rsidRPr="0094072F">
        <w:rPr>
          <w:rStyle w:val="default"/>
          <w:rFonts w:ascii="David" w:hAnsi="David" w:cs="David"/>
          <w:noProof w:val="0"/>
          <w:sz w:val="24"/>
          <w:szCs w:val="24"/>
          <w:rtl/>
        </w:rPr>
        <w:t>המחלק לא ישלם ליצרן תעריף בעד האנרגיה המוזרמת לרשת בחודש מסוים, אם שיעור ייצור האנרגיה בגז טבעי עולה על 15 אחוזים מסך ייצור האנרגיה במיתקן באותו החודש.</w:t>
      </w:r>
    </w:p>
    <w:p w14:paraId="2CAF4D60" w14:textId="77777777" w:rsidR="00AE3C2E" w:rsidRPr="0094072F" w:rsidRDefault="00AE3C2E" w:rsidP="00FD6B6D">
      <w:pPr>
        <w:pStyle w:val="P00"/>
        <w:spacing w:before="120" w:line="276" w:lineRule="auto"/>
        <w:ind w:left="624"/>
        <w:rPr>
          <w:rStyle w:val="default"/>
          <w:rFonts w:ascii="David" w:hAnsi="David" w:cs="David"/>
          <w:b/>
          <w:bCs/>
          <w:noProof w:val="0"/>
          <w:sz w:val="24"/>
          <w:szCs w:val="24"/>
          <w:rtl/>
        </w:rPr>
      </w:pPr>
      <w:r w:rsidRPr="0094072F">
        <w:rPr>
          <w:rStyle w:val="default"/>
          <w:rFonts w:ascii="David" w:hAnsi="David" w:cs="David"/>
          <w:b/>
          <w:bCs/>
          <w:noProof w:val="0"/>
          <w:sz w:val="24"/>
          <w:szCs w:val="24"/>
          <w:rtl/>
        </w:rPr>
        <w:t>(ח)</w:t>
      </w:r>
      <w:r w:rsidRPr="0094072F">
        <w:rPr>
          <w:rStyle w:val="default"/>
          <w:rFonts w:ascii="David" w:hAnsi="David" w:cs="David"/>
          <w:b/>
          <w:bCs/>
          <w:noProof w:val="0"/>
          <w:sz w:val="24"/>
          <w:szCs w:val="24"/>
          <w:rtl/>
        </w:rPr>
        <w:tab/>
        <w:t>מועד סנכרון</w:t>
      </w:r>
    </w:p>
    <w:p w14:paraId="2CAF4D61" w14:textId="77777777" w:rsidR="00AE3C2E" w:rsidRPr="0094072F" w:rsidRDefault="00AE3C2E"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021"/>
        <w:rPr>
          <w:rStyle w:val="default"/>
          <w:rFonts w:ascii="David" w:hAnsi="David" w:cs="David"/>
          <w:noProof w:val="0"/>
          <w:sz w:val="24"/>
          <w:szCs w:val="24"/>
          <w:rtl/>
        </w:rPr>
      </w:pPr>
      <w:r w:rsidRPr="0094072F">
        <w:rPr>
          <w:rStyle w:val="default"/>
          <w:rFonts w:ascii="David" w:hAnsi="David" w:cs="David"/>
          <w:noProof w:val="0"/>
          <w:sz w:val="24"/>
          <w:szCs w:val="24"/>
          <w:rtl/>
        </w:rPr>
        <w:t>המועד המחייב לסנכרון מיתקן שהוקם במסגרת ההליך התחרותי הוא 30 חודשים מהמועד הקובע, והמועד המחייב המרבי לסנכרון מיתקן כאמור הוא 37 חודשים מהמועד הקובע.</w:t>
      </w:r>
    </w:p>
    <w:p w14:paraId="2CAF4D63" w14:textId="77777777" w:rsidR="00AE3C2E" w:rsidRPr="003F71C7" w:rsidRDefault="00AE3C2E" w:rsidP="00FD6B6D">
      <w:pPr>
        <w:pStyle w:val="P00"/>
        <w:spacing w:before="120" w:line="276" w:lineRule="auto"/>
        <w:ind w:left="624"/>
        <w:rPr>
          <w:rStyle w:val="default"/>
          <w:rFonts w:ascii="David" w:hAnsi="David" w:cs="David"/>
          <w:b/>
          <w:bCs/>
          <w:noProof w:val="0"/>
          <w:sz w:val="24"/>
          <w:szCs w:val="24"/>
          <w:rtl/>
        </w:rPr>
      </w:pPr>
      <w:r w:rsidRPr="003F71C7">
        <w:rPr>
          <w:rStyle w:val="default"/>
          <w:rFonts w:ascii="David" w:hAnsi="David" w:cs="David"/>
          <w:b/>
          <w:bCs/>
          <w:noProof w:val="0"/>
          <w:sz w:val="24"/>
          <w:szCs w:val="24"/>
          <w:rtl/>
        </w:rPr>
        <w:t>(ט)</w:t>
      </w:r>
      <w:r w:rsidRPr="003F71C7">
        <w:rPr>
          <w:rStyle w:val="default"/>
          <w:rFonts w:ascii="David" w:hAnsi="David" w:cs="David"/>
          <w:b/>
          <w:bCs/>
          <w:noProof w:val="0"/>
          <w:sz w:val="24"/>
          <w:szCs w:val="24"/>
          <w:rtl/>
        </w:rPr>
        <w:tab/>
        <w:t>הגרלה</w:t>
      </w:r>
    </w:p>
    <w:p w14:paraId="2CAF4D64" w14:textId="513F0338" w:rsidR="00AE3C2E" w:rsidRPr="0094072F" w:rsidRDefault="00AE3C2E" w:rsidP="0008300E">
      <w:pPr>
        <w:pStyle w:val="P00"/>
        <w:tabs>
          <w:tab w:val="clear" w:pos="624"/>
          <w:tab w:val="clear" w:pos="1021"/>
          <w:tab w:val="clear" w:pos="1474"/>
          <w:tab w:val="clear" w:pos="1928"/>
          <w:tab w:val="clear" w:pos="2381"/>
          <w:tab w:val="clear" w:pos="2835"/>
          <w:tab w:val="clear" w:pos="6259"/>
        </w:tabs>
        <w:suppressAutoHyphens w:val="0"/>
        <w:spacing w:line="276" w:lineRule="auto"/>
        <w:ind w:left="1021"/>
        <w:rPr>
          <w:rStyle w:val="default"/>
          <w:rFonts w:ascii="David" w:hAnsi="David" w:cs="David"/>
          <w:noProof w:val="0"/>
          <w:sz w:val="24"/>
          <w:szCs w:val="24"/>
        </w:rPr>
      </w:pPr>
      <w:r w:rsidRPr="003F71C7">
        <w:rPr>
          <w:rStyle w:val="default"/>
          <w:rFonts w:ascii="David" w:hAnsi="David" w:cs="David"/>
          <w:noProof w:val="0"/>
          <w:sz w:val="24"/>
          <w:szCs w:val="24"/>
          <w:rtl/>
        </w:rPr>
        <w:t>סדר בדיקת הבקשות בהליך תחרותי ייקבע באמצעות הגרלה לפי סעיף (ז) לאמת מידה 35כ2</w:t>
      </w:r>
      <w:r w:rsidR="00523116">
        <w:rPr>
          <w:rStyle w:val="default"/>
          <w:rFonts w:ascii="David" w:hAnsi="David" w:cs="David" w:hint="cs"/>
          <w:noProof w:val="0"/>
          <w:sz w:val="24"/>
          <w:szCs w:val="24"/>
          <w:rtl/>
        </w:rPr>
        <w:t xml:space="preserve">, </w:t>
      </w:r>
      <w:r w:rsidR="00523116" w:rsidRPr="00F60073">
        <w:rPr>
          <w:rStyle w:val="default"/>
          <w:rFonts w:ascii="David" w:hAnsi="David" w:cs="David"/>
          <w:noProof w:val="0"/>
          <w:sz w:val="24"/>
          <w:szCs w:val="24"/>
          <w:rtl/>
        </w:rPr>
        <w:t>כפי שהוחל</w:t>
      </w:r>
      <w:r w:rsidR="00523116" w:rsidRPr="00F60073">
        <w:rPr>
          <w:rStyle w:val="default"/>
          <w:rFonts w:ascii="David" w:hAnsi="David" w:cs="David" w:hint="cs"/>
          <w:noProof w:val="0"/>
          <w:sz w:val="24"/>
          <w:szCs w:val="24"/>
          <w:rtl/>
        </w:rPr>
        <w:t>ה</w:t>
      </w:r>
      <w:r w:rsidR="00523116" w:rsidRPr="00F60073">
        <w:rPr>
          <w:rStyle w:val="default"/>
          <w:rFonts w:ascii="David" w:hAnsi="David" w:cs="David"/>
          <w:noProof w:val="0"/>
          <w:sz w:val="24"/>
          <w:szCs w:val="24"/>
          <w:rtl/>
        </w:rPr>
        <w:t xml:space="preserve"> בהוראה בדבר עיסוק בחשמל (הסדרה והפעלה) (קביעת תעריפי חשמל ואמות מידה) (יהודה ושומרון), התש"ע-2010</w:t>
      </w:r>
      <w:r w:rsidRPr="003F71C7">
        <w:rPr>
          <w:rStyle w:val="default"/>
          <w:rFonts w:ascii="David" w:hAnsi="David" w:cs="David"/>
          <w:noProof w:val="0"/>
          <w:sz w:val="24"/>
          <w:szCs w:val="24"/>
          <w:rtl/>
        </w:rPr>
        <w:t>.</w:t>
      </w:r>
    </w:p>
    <w:p w14:paraId="2CAF4D65" w14:textId="77777777" w:rsidR="002F4901" w:rsidRPr="0094072F" w:rsidRDefault="002F4901" w:rsidP="00824186">
      <w:pPr>
        <w:pStyle w:val="P00"/>
        <w:spacing w:before="72" w:line="276" w:lineRule="auto"/>
        <w:ind w:left="624"/>
        <w:rPr>
          <w:rStyle w:val="default"/>
          <w:rFonts w:ascii="David" w:hAnsi="David" w:cs="David"/>
          <w:noProof w:val="0"/>
          <w:sz w:val="24"/>
          <w:szCs w:val="24"/>
          <w:rtl/>
        </w:rPr>
      </w:pPr>
    </w:p>
    <w:sectPr w:rsidR="002F4901" w:rsidRPr="0094072F" w:rsidSect="00824186">
      <w:headerReference w:type="even" r:id="rId7"/>
      <w:headerReference w:type="default" r:id="rId8"/>
      <w:footerReference w:type="even" r:id="rId9"/>
      <w:footerReference w:type="default" r:id="rId10"/>
      <w:pgSz w:w="11906" w:h="16838"/>
      <w:pgMar w:top="1440" w:right="1797" w:bottom="1440" w:left="1797" w:header="709" w:footer="709" w:gutter="0"/>
      <w:pgNumType w:start="1"/>
      <w:cols w:space="709"/>
      <w:bidi/>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D36AA" w14:textId="77777777" w:rsidR="008A05F2" w:rsidRDefault="008A05F2">
      <w:r>
        <w:separator/>
      </w:r>
    </w:p>
  </w:endnote>
  <w:endnote w:type="continuationSeparator" w:id="0">
    <w:p w14:paraId="6CE5EBB2" w14:textId="77777777" w:rsidR="008A05F2" w:rsidRDefault="008A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FrankRuehl">
    <w:panose1 w:val="020E050306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TopType Jerushalmi">
    <w:altName w:val="Times New Roman"/>
    <w:charset w:val="B1"/>
    <w:family w:val="auto"/>
    <w:pitch w:val="variable"/>
    <w:sig w:usb0="00001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4D70" w14:textId="77777777" w:rsidR="00CB7B18" w:rsidRDefault="00CB7B18">
    <w:pPr>
      <w:pStyle w:val="a4"/>
      <w:ind w:right="1134"/>
      <w:jc w:val="center"/>
      <w:rPr>
        <w:rFonts w:cs="FrankRuehl"/>
        <w:sz w:val="24"/>
        <w:szCs w:val="24"/>
        <w:rtl/>
      </w:rPr>
    </w:pPr>
    <w:r>
      <w:rPr>
        <w:rFonts w:cs="FrankRuehl"/>
        <w:sz w:val="24"/>
        <w:szCs w:val="24"/>
        <w:rtl/>
      </w:rPr>
      <w:fldChar w:fldCharType="begin"/>
    </w:r>
    <w:r>
      <w:rPr>
        <w:rFonts w:cs="FrankRuehl"/>
        <w:sz w:val="24"/>
        <w:szCs w:val="24"/>
        <w:rtl/>
      </w:rPr>
      <w:instrText xml:space="preserve"> </w:instrText>
    </w:r>
    <w:r>
      <w:rPr>
        <w:rFonts w:hAnsi="FrankRuehl" w:cs="FrankRuehl"/>
        <w:sz w:val="24"/>
        <w:szCs w:val="24"/>
      </w:rPr>
      <w:instrText xml:space="preserve">PAGE </w:instrText>
    </w:r>
    <w:r>
      <w:rPr>
        <w:rFonts w:cs="FrankRuehl"/>
        <w:sz w:val="24"/>
        <w:szCs w:val="24"/>
        <w:rtl/>
      </w:rPr>
      <w:instrText xml:space="preserve"> \* </w:instrText>
    </w:r>
    <w:r>
      <w:rPr>
        <w:rFonts w:hAnsi="FrankRuehl" w:cs="FrankRuehl"/>
        <w:sz w:val="24"/>
        <w:szCs w:val="24"/>
      </w:rPr>
      <w:instrText>MERGEFORMAT</w:instrText>
    </w:r>
    <w:r>
      <w:rPr>
        <w:rFonts w:cs="FrankRuehl"/>
        <w:sz w:val="24"/>
        <w:szCs w:val="24"/>
        <w:rtl/>
      </w:rPr>
      <w:instrText xml:space="preserve"> </w:instrText>
    </w:r>
    <w:r>
      <w:rPr>
        <w:rFonts w:cs="FrankRuehl"/>
        <w:sz w:val="24"/>
        <w:szCs w:val="24"/>
        <w:rtl/>
      </w:rPr>
      <w:fldChar w:fldCharType="separate"/>
    </w:r>
    <w:r>
      <w:rPr>
        <w:rFonts w:cs="FrankRuehl"/>
        <w:sz w:val="24"/>
        <w:szCs w:val="24"/>
        <w:rtl/>
      </w:rPr>
      <w:t>1</w:t>
    </w:r>
    <w:r>
      <w:rPr>
        <w:rFonts w:cs="FrankRuehl"/>
        <w:sz w:val="24"/>
        <w:szCs w:val="24"/>
        <w:rtl/>
      </w:rPr>
      <w:fldChar w:fldCharType="end"/>
    </w:r>
  </w:p>
  <w:p w14:paraId="2CAF4D71" w14:textId="77777777" w:rsidR="00CB7B18" w:rsidRDefault="00CB7B18">
    <w:pPr>
      <w:pStyle w:val="a4"/>
      <w:pBdr>
        <w:top w:val="single" w:sz="4" w:space="1" w:color="auto"/>
        <w:between w:val="single" w:sz="4" w:space="0" w:color="auto"/>
      </w:pBdr>
      <w:spacing w:after="60" w:line="240" w:lineRule="auto"/>
      <w:ind w:right="1134"/>
      <w:jc w:val="center"/>
      <w:rPr>
        <w:rFonts w:cs="TopType Jerushalmi"/>
        <w:color w:val="000000"/>
        <w:sz w:val="28"/>
        <w:rtl/>
      </w:rPr>
    </w:pPr>
    <w:r>
      <w:rPr>
        <w:color w:val="000000"/>
        <w:sz w:val="28"/>
        <w:rtl/>
      </w:rPr>
      <w:t>נבו הוצאה לאור בע</w:t>
    </w:r>
    <w:r>
      <w:rPr>
        <w:rFonts w:cs="TopType Jerushalmi"/>
        <w:color w:val="000000"/>
        <w:sz w:val="28"/>
        <w:rtl/>
      </w:rPr>
      <w:t>"</w:t>
    </w:r>
    <w:r>
      <w:rPr>
        <w:color w:val="000000"/>
        <w:sz w:val="28"/>
        <w:rtl/>
      </w:rPr>
      <w:t xml:space="preserve">מ  </w:t>
    </w:r>
    <w:r>
      <w:rPr>
        <w:rFonts w:cs="TopType Jerushalmi"/>
        <w:color w:val="000000"/>
        <w:sz w:val="28"/>
      </w:rPr>
      <w:t>nevo.co.il</w:t>
    </w:r>
    <w:r>
      <w:rPr>
        <w:color w:val="000000"/>
        <w:sz w:val="28"/>
        <w:rtl/>
      </w:rPr>
      <w:t xml:space="preserve">   המאגר המשפטי הישראלי</w:t>
    </w:r>
  </w:p>
  <w:p w14:paraId="2CAF4D72" w14:textId="77777777" w:rsidR="00CB7B18" w:rsidRDefault="00CB7B18">
    <w:pPr>
      <w:pStyle w:val="a4"/>
      <w:pBdr>
        <w:top w:val="single" w:sz="4" w:space="1" w:color="auto"/>
        <w:between w:val="single" w:sz="4" w:space="0" w:color="auto"/>
      </w:pBdr>
      <w:spacing w:line="240" w:lineRule="auto"/>
      <w:ind w:right="1134"/>
      <w:jc w:val="left"/>
      <w:rPr>
        <w:rFonts w:cs="TopType Jerushalmi"/>
        <w:color w:val="000000"/>
        <w:sz w:val="14"/>
        <w:szCs w:val="14"/>
        <w:rtl/>
      </w:rPr>
    </w:pPr>
    <w:r>
      <w:rPr>
        <w:rFonts w:cs="TopType Jerushalmi"/>
        <w:color w:val="000000"/>
        <w:sz w:val="14"/>
        <w:szCs w:val="14"/>
        <w:rtl/>
      </w:rPr>
      <w:fldChar w:fldCharType="begin"/>
    </w:r>
    <w:r>
      <w:rPr>
        <w:rFonts w:cs="TopType Jerushalmi"/>
        <w:color w:val="000000"/>
        <w:sz w:val="14"/>
        <w:szCs w:val="14"/>
        <w:rtl/>
      </w:rPr>
      <w:instrText xml:space="preserve"> </w:instrText>
    </w:r>
    <w:r>
      <w:rPr>
        <w:rFonts w:cs="TopType Jerushalmi"/>
        <w:color w:val="000000"/>
        <w:sz w:val="14"/>
        <w:szCs w:val="14"/>
      </w:rPr>
      <w:instrText>FILENAME \p  \* MERGEFORMAT</w:instrText>
    </w:r>
    <w:r>
      <w:rPr>
        <w:rFonts w:cs="TopType Jerushalmi"/>
        <w:color w:val="000000"/>
        <w:sz w:val="14"/>
        <w:szCs w:val="14"/>
        <w:rtl/>
      </w:rPr>
      <w:instrText xml:space="preserve"> </w:instrText>
    </w:r>
    <w:r>
      <w:rPr>
        <w:rFonts w:cs="TopType Jerushalmi"/>
        <w:color w:val="000000"/>
        <w:sz w:val="14"/>
        <w:szCs w:val="14"/>
        <w:rtl/>
      </w:rPr>
      <w:fldChar w:fldCharType="separate"/>
    </w:r>
    <w:r>
      <w:rPr>
        <w:rFonts w:cs="TopType Jerushalmi"/>
        <w:noProof/>
        <w:color w:val="000000"/>
        <w:sz w:val="14"/>
        <w:szCs w:val="14"/>
        <w:rtl/>
      </w:rPr>
      <w:t>/</w:t>
    </w:r>
    <w:r>
      <w:rPr>
        <w:rFonts w:cs="TopType Jerushalmi"/>
        <w:noProof/>
        <w:color w:val="000000"/>
        <w:sz w:val="14"/>
        <w:szCs w:val="14"/>
      </w:rPr>
      <w:t>Users/Orit/Documents</w:t>
    </w:r>
    <w:r>
      <w:rPr>
        <w:rFonts w:cs="TopType Jerushalmi"/>
        <w:noProof/>
        <w:color w:val="000000"/>
        <w:sz w:val="14"/>
        <w:szCs w:val="14"/>
        <w:rtl/>
      </w:rPr>
      <w:t>/</w:t>
    </w:r>
    <w:r>
      <w:rPr>
        <w:noProof/>
        <w:color w:val="000000"/>
        <w:sz w:val="14"/>
        <w:szCs w:val="14"/>
        <w:rtl/>
      </w:rPr>
      <w:t>הדפסות</w:t>
    </w:r>
    <w:r>
      <w:rPr>
        <w:rFonts w:cs="TopType Jerushalmi"/>
        <w:noProof/>
        <w:color w:val="000000"/>
        <w:sz w:val="14"/>
        <w:szCs w:val="14"/>
        <w:rtl/>
      </w:rPr>
      <w:t>/</w:t>
    </w:r>
    <w:r>
      <w:rPr>
        <w:noProof/>
        <w:color w:val="000000"/>
        <w:sz w:val="14"/>
        <w:szCs w:val="14"/>
        <w:rtl/>
      </w:rPr>
      <w:t>נבו</w:t>
    </w:r>
    <w:r>
      <w:rPr>
        <w:rFonts w:cs="TopType Jerushalmi"/>
        <w:noProof/>
        <w:color w:val="000000"/>
        <w:sz w:val="14"/>
        <w:szCs w:val="14"/>
        <w:rtl/>
      </w:rPr>
      <w:t>/</w:t>
    </w:r>
    <w:r>
      <w:rPr>
        <w:noProof/>
        <w:color w:val="000000"/>
        <w:sz w:val="14"/>
        <w:szCs w:val="14"/>
        <w:rtl/>
      </w:rPr>
      <w:t xml:space="preserve">מאי </w:t>
    </w:r>
    <w:r>
      <w:rPr>
        <w:rFonts w:cs="TopType Jerushalmi"/>
        <w:noProof/>
        <w:color w:val="000000"/>
        <w:sz w:val="14"/>
        <w:szCs w:val="14"/>
        <w:rtl/>
      </w:rPr>
      <w:t>2018/</w:t>
    </w:r>
    <w:r>
      <w:rPr>
        <w:noProof/>
        <w:color w:val="000000"/>
        <w:sz w:val="14"/>
        <w:szCs w:val="14"/>
        <w:rtl/>
      </w:rPr>
      <w:t>חוק משק החשמל</w:t>
    </w:r>
    <w:r>
      <w:rPr>
        <w:rFonts w:cs="TopType Jerushalmi"/>
        <w:noProof/>
        <w:color w:val="000000"/>
        <w:sz w:val="14"/>
        <w:szCs w:val="14"/>
        <w:rtl/>
      </w:rPr>
      <w:t>.</w:t>
    </w:r>
    <w:r>
      <w:rPr>
        <w:rFonts w:cs="TopType Jerushalmi"/>
        <w:noProof/>
        <w:color w:val="000000"/>
        <w:sz w:val="14"/>
        <w:szCs w:val="14"/>
      </w:rPr>
      <w:t>docx</w:t>
    </w:r>
    <w:r>
      <w:rPr>
        <w:rFonts w:cs="TopType Jerushalmi"/>
        <w:color w:val="000000"/>
        <w:sz w:val="14"/>
        <w:szCs w:val="1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4D73" w14:textId="2E256E1F" w:rsidR="00CB7B18" w:rsidRDefault="00CB7B18">
    <w:pPr>
      <w:pStyle w:val="a4"/>
      <w:ind w:right="1134"/>
      <w:jc w:val="center"/>
      <w:rPr>
        <w:rFonts w:cs="FrankRuehl"/>
        <w:sz w:val="24"/>
        <w:szCs w:val="24"/>
        <w:rtl/>
      </w:rPr>
    </w:pPr>
    <w:r>
      <w:rPr>
        <w:rFonts w:cs="FrankRuehl"/>
        <w:sz w:val="24"/>
        <w:szCs w:val="24"/>
        <w:rtl/>
      </w:rPr>
      <w:fldChar w:fldCharType="begin"/>
    </w:r>
    <w:r>
      <w:rPr>
        <w:rFonts w:cs="FrankRuehl"/>
        <w:sz w:val="24"/>
        <w:szCs w:val="24"/>
        <w:rtl/>
      </w:rPr>
      <w:instrText xml:space="preserve"> </w:instrText>
    </w:r>
    <w:r>
      <w:rPr>
        <w:rFonts w:hAnsi="FrankRuehl" w:cs="FrankRuehl"/>
        <w:sz w:val="24"/>
        <w:szCs w:val="24"/>
      </w:rPr>
      <w:instrText xml:space="preserve">PAGE </w:instrText>
    </w:r>
    <w:r>
      <w:rPr>
        <w:rFonts w:cs="FrankRuehl"/>
        <w:sz w:val="24"/>
        <w:szCs w:val="24"/>
        <w:rtl/>
      </w:rPr>
      <w:instrText xml:space="preserve"> \* </w:instrText>
    </w:r>
    <w:r>
      <w:rPr>
        <w:rFonts w:hAnsi="FrankRuehl" w:cs="FrankRuehl"/>
        <w:sz w:val="24"/>
        <w:szCs w:val="24"/>
      </w:rPr>
      <w:instrText>MERGEFORMAT</w:instrText>
    </w:r>
    <w:r>
      <w:rPr>
        <w:rFonts w:cs="FrankRuehl"/>
        <w:sz w:val="24"/>
        <w:szCs w:val="24"/>
        <w:rtl/>
      </w:rPr>
      <w:instrText xml:space="preserve"> </w:instrText>
    </w:r>
    <w:r>
      <w:rPr>
        <w:rFonts w:cs="FrankRuehl"/>
        <w:sz w:val="24"/>
        <w:szCs w:val="24"/>
        <w:rtl/>
      </w:rPr>
      <w:fldChar w:fldCharType="separate"/>
    </w:r>
    <w:r w:rsidR="009F0F09">
      <w:rPr>
        <w:rFonts w:cs="FrankRuehl"/>
        <w:noProof/>
        <w:sz w:val="24"/>
        <w:szCs w:val="24"/>
        <w:rtl/>
      </w:rPr>
      <w:t>2</w:t>
    </w:r>
    <w:r>
      <w:rPr>
        <w:rFonts w:cs="FrankRuehl"/>
        <w:sz w:val="24"/>
        <w:szCs w:val="24"/>
        <w:rtl/>
      </w:rPr>
      <w:fldChar w:fldCharType="end"/>
    </w:r>
  </w:p>
  <w:p w14:paraId="2CAF4D74" w14:textId="77777777" w:rsidR="00CB7B18" w:rsidRDefault="00CB7B18">
    <w:pPr>
      <w:pStyle w:val="a4"/>
      <w:pBdr>
        <w:top w:val="single" w:sz="4" w:space="1" w:color="auto"/>
        <w:between w:val="single" w:sz="4" w:space="0" w:color="auto"/>
      </w:pBdr>
      <w:spacing w:after="60" w:line="240" w:lineRule="auto"/>
      <w:ind w:right="1134"/>
      <w:jc w:val="center"/>
      <w:rPr>
        <w:rFonts w:cs="TopType Jerushalmi"/>
        <w:color w:val="000000"/>
        <w:sz w:val="28"/>
        <w:rtl/>
      </w:rPr>
    </w:pPr>
    <w:r>
      <w:rPr>
        <w:color w:val="000000"/>
        <w:sz w:val="28"/>
        <w:rtl/>
      </w:rPr>
      <w:t>נבו הוצאה לאור בע</w:t>
    </w:r>
    <w:r>
      <w:rPr>
        <w:rFonts w:cs="TopType Jerushalmi"/>
        <w:color w:val="000000"/>
        <w:sz w:val="28"/>
        <w:rtl/>
      </w:rPr>
      <w:t>"</w:t>
    </w:r>
    <w:r>
      <w:rPr>
        <w:color w:val="000000"/>
        <w:sz w:val="28"/>
        <w:rtl/>
      </w:rPr>
      <w:t xml:space="preserve">מ  </w:t>
    </w:r>
    <w:r>
      <w:rPr>
        <w:rFonts w:cs="TopType Jerushalmi"/>
        <w:color w:val="000000"/>
        <w:sz w:val="28"/>
      </w:rPr>
      <w:t>nevo.co.il</w:t>
    </w:r>
    <w:r>
      <w:rPr>
        <w:color w:val="000000"/>
        <w:sz w:val="28"/>
        <w:rtl/>
      </w:rPr>
      <w:t xml:space="preserve">   המאגר המשפטי הישראלי</w:t>
    </w:r>
  </w:p>
  <w:p w14:paraId="2CAF4D75" w14:textId="77777777" w:rsidR="00CB7B18" w:rsidRDefault="00CB7B18">
    <w:pPr>
      <w:pStyle w:val="a4"/>
      <w:pBdr>
        <w:top w:val="single" w:sz="4" w:space="1" w:color="auto"/>
        <w:between w:val="single" w:sz="4" w:space="0" w:color="auto"/>
      </w:pBdr>
      <w:spacing w:line="240" w:lineRule="auto"/>
      <w:ind w:right="1134"/>
      <w:jc w:val="left"/>
      <w:rPr>
        <w:rFonts w:cs="TopType Jerushalmi"/>
        <w:color w:val="000000"/>
        <w:sz w:val="14"/>
        <w:szCs w:val="14"/>
        <w:rtl/>
      </w:rPr>
    </w:pPr>
    <w:r>
      <w:rPr>
        <w:rFonts w:cs="TopType Jerushalmi"/>
        <w:color w:val="000000"/>
        <w:sz w:val="14"/>
        <w:szCs w:val="14"/>
        <w:rtl/>
      </w:rPr>
      <w:fldChar w:fldCharType="begin"/>
    </w:r>
    <w:r>
      <w:rPr>
        <w:rFonts w:cs="TopType Jerushalmi"/>
        <w:color w:val="000000"/>
        <w:sz w:val="14"/>
        <w:szCs w:val="14"/>
        <w:rtl/>
      </w:rPr>
      <w:instrText xml:space="preserve"> </w:instrText>
    </w:r>
    <w:r>
      <w:rPr>
        <w:rFonts w:cs="TopType Jerushalmi"/>
        <w:color w:val="000000"/>
        <w:sz w:val="14"/>
        <w:szCs w:val="14"/>
      </w:rPr>
      <w:instrText>FILENAME \p  \* MERGEFORMAT</w:instrText>
    </w:r>
    <w:r>
      <w:rPr>
        <w:rFonts w:cs="TopType Jerushalmi"/>
        <w:color w:val="000000"/>
        <w:sz w:val="14"/>
        <w:szCs w:val="14"/>
        <w:rtl/>
      </w:rPr>
      <w:instrText xml:space="preserve"> </w:instrText>
    </w:r>
    <w:r>
      <w:rPr>
        <w:rFonts w:cs="TopType Jerushalmi"/>
        <w:color w:val="000000"/>
        <w:sz w:val="14"/>
        <w:szCs w:val="14"/>
        <w:rtl/>
      </w:rPr>
      <w:fldChar w:fldCharType="separate"/>
    </w:r>
    <w:r>
      <w:rPr>
        <w:rFonts w:cs="TopType Jerushalmi"/>
        <w:noProof/>
        <w:color w:val="000000"/>
        <w:sz w:val="14"/>
        <w:szCs w:val="14"/>
        <w:rtl/>
      </w:rPr>
      <w:t>/</w:t>
    </w:r>
    <w:r>
      <w:rPr>
        <w:rFonts w:cs="TopType Jerushalmi"/>
        <w:noProof/>
        <w:color w:val="000000"/>
        <w:sz w:val="14"/>
        <w:szCs w:val="14"/>
      </w:rPr>
      <w:t>Users/Orit/Documents</w:t>
    </w:r>
    <w:r>
      <w:rPr>
        <w:rFonts w:cs="TopType Jerushalmi"/>
        <w:noProof/>
        <w:color w:val="000000"/>
        <w:sz w:val="14"/>
        <w:szCs w:val="14"/>
        <w:rtl/>
      </w:rPr>
      <w:t>/</w:t>
    </w:r>
    <w:r>
      <w:rPr>
        <w:noProof/>
        <w:color w:val="000000"/>
        <w:sz w:val="14"/>
        <w:szCs w:val="14"/>
        <w:rtl/>
      </w:rPr>
      <w:t>הדפסות</w:t>
    </w:r>
    <w:r>
      <w:rPr>
        <w:rFonts w:cs="TopType Jerushalmi"/>
        <w:noProof/>
        <w:color w:val="000000"/>
        <w:sz w:val="14"/>
        <w:szCs w:val="14"/>
        <w:rtl/>
      </w:rPr>
      <w:t>/</w:t>
    </w:r>
    <w:r>
      <w:rPr>
        <w:noProof/>
        <w:color w:val="000000"/>
        <w:sz w:val="14"/>
        <w:szCs w:val="14"/>
        <w:rtl/>
      </w:rPr>
      <w:t>נבו</w:t>
    </w:r>
    <w:r>
      <w:rPr>
        <w:rFonts w:cs="TopType Jerushalmi"/>
        <w:noProof/>
        <w:color w:val="000000"/>
        <w:sz w:val="14"/>
        <w:szCs w:val="14"/>
        <w:rtl/>
      </w:rPr>
      <w:t>/</w:t>
    </w:r>
    <w:r>
      <w:rPr>
        <w:noProof/>
        <w:color w:val="000000"/>
        <w:sz w:val="14"/>
        <w:szCs w:val="14"/>
        <w:rtl/>
      </w:rPr>
      <w:t xml:space="preserve">מאי </w:t>
    </w:r>
    <w:r>
      <w:rPr>
        <w:rFonts w:cs="TopType Jerushalmi"/>
        <w:noProof/>
        <w:color w:val="000000"/>
        <w:sz w:val="14"/>
        <w:szCs w:val="14"/>
        <w:rtl/>
      </w:rPr>
      <w:t>2018/</w:t>
    </w:r>
    <w:r>
      <w:rPr>
        <w:noProof/>
        <w:color w:val="000000"/>
        <w:sz w:val="14"/>
        <w:szCs w:val="14"/>
        <w:rtl/>
      </w:rPr>
      <w:t>חוק משק החשמל</w:t>
    </w:r>
    <w:r>
      <w:rPr>
        <w:rFonts w:cs="TopType Jerushalmi"/>
        <w:noProof/>
        <w:color w:val="000000"/>
        <w:sz w:val="14"/>
        <w:szCs w:val="14"/>
        <w:rtl/>
      </w:rPr>
      <w:t>.</w:t>
    </w:r>
    <w:r>
      <w:rPr>
        <w:rFonts w:cs="TopType Jerushalmi"/>
        <w:noProof/>
        <w:color w:val="000000"/>
        <w:sz w:val="14"/>
        <w:szCs w:val="14"/>
      </w:rPr>
      <w:t>docx</w:t>
    </w:r>
    <w:r>
      <w:rPr>
        <w:rFonts w:cs="TopType Jerushalmi"/>
        <w:color w:val="000000"/>
        <w:sz w:val="14"/>
        <w:szCs w:val="1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67815" w14:textId="77777777" w:rsidR="008A05F2" w:rsidRDefault="008A05F2">
      <w:pPr>
        <w:spacing w:before="60" w:line="240" w:lineRule="auto"/>
        <w:ind w:right="1134"/>
      </w:pPr>
      <w:r>
        <w:separator/>
      </w:r>
    </w:p>
  </w:footnote>
  <w:footnote w:type="continuationSeparator" w:id="0">
    <w:p w14:paraId="1DAB5037" w14:textId="77777777" w:rsidR="008A05F2" w:rsidRDefault="008A0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4D6A" w14:textId="77777777" w:rsidR="00CB7B18" w:rsidRDefault="00CB7B18">
    <w:pPr>
      <w:pStyle w:val="a3"/>
      <w:spacing w:line="220" w:lineRule="exact"/>
      <w:ind w:right="1134"/>
      <w:jc w:val="center"/>
      <w:rPr>
        <w:rFonts w:cs="FrankRuehl"/>
        <w:color w:val="000000"/>
        <w:sz w:val="28"/>
        <w:szCs w:val="28"/>
        <w:rtl/>
      </w:rPr>
    </w:pPr>
    <w:r>
      <w:rPr>
        <w:rFonts w:cs="FrankRuehl"/>
        <w:color w:val="000000"/>
        <w:sz w:val="28"/>
        <w:szCs w:val="28"/>
        <w:rtl/>
      </w:rPr>
      <w:t>כללי משק החשמל (עסקאות עם ספק שירות חיוני), תש"ס–2000</w:t>
    </w:r>
  </w:p>
  <w:p w14:paraId="2CAF4D6B" w14:textId="77777777" w:rsidR="00CB7B18" w:rsidRDefault="00CB7B18">
    <w:pPr>
      <w:pStyle w:val="a3"/>
      <w:pBdr>
        <w:top w:val="single" w:sz="4" w:space="0" w:color="auto"/>
      </w:pBdr>
      <w:spacing w:line="220" w:lineRule="exact"/>
      <w:ind w:right="1134"/>
      <w:jc w:val="center"/>
      <w:rPr>
        <w:rFonts w:cs="FrankRuehl"/>
        <w:color w:val="000000"/>
        <w:sz w:val="26"/>
        <w:szCs w:val="26"/>
        <w:rtl/>
      </w:rPr>
    </w:pPr>
    <w:r>
      <w:rPr>
        <w:rFonts w:cs="FrankRuehl"/>
        <w:color w:val="000000"/>
        <w:sz w:val="26"/>
        <w:szCs w:val="26"/>
        <w:rtl/>
      </w:rPr>
      <w:t>נוסח מלא ומעודכן</w:t>
    </w:r>
  </w:p>
  <w:p w14:paraId="2CAF4D6C" w14:textId="77777777" w:rsidR="00CB7B18" w:rsidRDefault="00CB7B18">
    <w:pPr>
      <w:pStyle w:val="a3"/>
      <w:pBdr>
        <w:top w:val="single" w:sz="4" w:space="0" w:color="auto"/>
      </w:pBdr>
      <w:spacing w:line="220" w:lineRule="exact"/>
      <w:ind w:right="1134"/>
      <w:jc w:val="center"/>
      <w:rPr>
        <w:rFonts w:cs="FrankRuehl"/>
        <w:color w:val="000000"/>
        <w:sz w:val="26"/>
        <w:szCs w:val="26"/>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4D6F" w14:textId="77777777" w:rsidR="00CB7B18" w:rsidRDefault="00CB7B18">
    <w:pPr>
      <w:pStyle w:val="a3"/>
      <w:pBdr>
        <w:top w:val="single" w:sz="4" w:space="0" w:color="auto"/>
      </w:pBdr>
      <w:spacing w:line="220" w:lineRule="exact"/>
      <w:ind w:right="1134"/>
      <w:jc w:val="center"/>
      <w:rPr>
        <w:rFonts w:cs="FrankRuehl"/>
        <w:color w:val="000000"/>
        <w:sz w:val="26"/>
        <w:szCs w:val="26"/>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0DA6"/>
    <w:multiLevelType w:val="hybridMultilevel"/>
    <w:tmpl w:val="A804253A"/>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 w15:restartNumberingAfterBreak="0">
    <w:nsid w:val="06F9231E"/>
    <w:multiLevelType w:val="hybridMultilevel"/>
    <w:tmpl w:val="F4142B1E"/>
    <w:lvl w:ilvl="0" w:tplc="0B5289E2">
      <w:start w:val="1"/>
      <w:numFmt w:val="decimal"/>
      <w:lvlText w:val="(%1)"/>
      <w:lvlJc w:val="left"/>
      <w:pPr>
        <w:ind w:left="1344" w:hanging="360"/>
      </w:pPr>
      <w:rPr>
        <w:rFonts w:ascii="Calibri" w:hAnsi="Calibri" w:cs="David" w:hint="default"/>
        <w:b w:val="0"/>
        <w:bCs w:val="0"/>
        <w:i w:val="0"/>
        <w:iCs w:val="0"/>
        <w:caps w:val="0"/>
        <w:strike w:val="0"/>
        <w:dstrike w:val="0"/>
        <w:vanish w:val="0"/>
        <w:sz w:val="24"/>
        <w:szCs w:val="24"/>
        <w:vertAlign w:val="baseline"/>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08E7327B"/>
    <w:multiLevelType w:val="hybridMultilevel"/>
    <w:tmpl w:val="CFFA6628"/>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 w15:restartNumberingAfterBreak="0">
    <w:nsid w:val="0AA92F22"/>
    <w:multiLevelType w:val="hybridMultilevel"/>
    <w:tmpl w:val="E6E0CBCC"/>
    <w:lvl w:ilvl="0" w:tplc="EB8E5C20">
      <w:start w:val="1"/>
      <w:numFmt w:val="hebrew1"/>
      <w:lvlText w:val="(%1)"/>
      <w:lvlJc w:val="left"/>
      <w:pPr>
        <w:ind w:left="1741" w:hanging="360"/>
      </w:pPr>
      <w:rPr>
        <w:rFonts w:ascii="Calibri" w:hAnsi="Calibri" w:cs="David" w:hint="default"/>
        <w:b w:val="0"/>
        <w:bCs w:val="0"/>
        <w:i w:val="0"/>
        <w:iCs w:val="0"/>
        <w:sz w:val="24"/>
        <w:szCs w:val="24"/>
      </w:rPr>
    </w:lvl>
    <w:lvl w:ilvl="1" w:tplc="04090019">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4" w15:restartNumberingAfterBreak="0">
    <w:nsid w:val="125A384B"/>
    <w:multiLevelType w:val="hybridMultilevel"/>
    <w:tmpl w:val="9B522308"/>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5" w15:restartNumberingAfterBreak="0">
    <w:nsid w:val="127F38FB"/>
    <w:multiLevelType w:val="hybridMultilevel"/>
    <w:tmpl w:val="7CA68C9A"/>
    <w:lvl w:ilvl="0" w:tplc="0B5289E2">
      <w:start w:val="1"/>
      <w:numFmt w:val="decimal"/>
      <w:lvlText w:val="(%1)"/>
      <w:lvlJc w:val="left"/>
      <w:pPr>
        <w:ind w:left="1344" w:hanging="360"/>
      </w:pPr>
      <w:rPr>
        <w:rFonts w:ascii="Calibri" w:hAnsi="Calibri" w:cs="David" w:hint="default"/>
        <w:b w:val="0"/>
        <w:bCs w:val="0"/>
        <w:i w:val="0"/>
        <w:iCs w:val="0"/>
        <w:caps w:val="0"/>
        <w:strike w:val="0"/>
        <w:dstrike w:val="0"/>
        <w:vanish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93702"/>
    <w:multiLevelType w:val="hybridMultilevel"/>
    <w:tmpl w:val="02D87D2E"/>
    <w:lvl w:ilvl="0" w:tplc="EB8E5C20">
      <w:start w:val="1"/>
      <w:numFmt w:val="hebrew1"/>
      <w:lvlText w:val="(%1)"/>
      <w:lvlJc w:val="left"/>
      <w:pPr>
        <w:ind w:left="1344" w:hanging="360"/>
      </w:pPr>
      <w:rPr>
        <w:rFonts w:ascii="Calibri" w:hAnsi="Calibri" w:cs="David" w:hint="default"/>
        <w:b w:val="0"/>
        <w:bCs w:val="0"/>
        <w:i w:val="0"/>
        <w:iCs w:val="0"/>
        <w:sz w:val="24"/>
        <w:szCs w:val="24"/>
      </w:rPr>
    </w:lvl>
    <w:lvl w:ilvl="1" w:tplc="EB8E5C20">
      <w:start w:val="1"/>
      <w:numFmt w:val="hebrew1"/>
      <w:lvlText w:val="(%2)"/>
      <w:lvlJc w:val="left"/>
      <w:pPr>
        <w:ind w:left="1440" w:hanging="360"/>
      </w:pPr>
      <w:rPr>
        <w:rFonts w:ascii="Calibri" w:hAnsi="Calibri" w:cs="David" w:hint="default"/>
        <w:b w:val="0"/>
        <w:bCs w:val="0"/>
        <w:i w:val="0"/>
        <w:i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D3325"/>
    <w:multiLevelType w:val="hybridMultilevel"/>
    <w:tmpl w:val="B0E4B104"/>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8" w15:restartNumberingAfterBreak="0">
    <w:nsid w:val="29D87420"/>
    <w:multiLevelType w:val="hybridMultilevel"/>
    <w:tmpl w:val="6BE0E4B6"/>
    <w:lvl w:ilvl="0" w:tplc="6BA8878E">
      <w:start w:val="1"/>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9" w15:restartNumberingAfterBreak="0">
    <w:nsid w:val="2EBF1E95"/>
    <w:multiLevelType w:val="hybridMultilevel"/>
    <w:tmpl w:val="04348132"/>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0" w15:restartNumberingAfterBreak="0">
    <w:nsid w:val="34B36347"/>
    <w:multiLevelType w:val="hybridMultilevel"/>
    <w:tmpl w:val="C0E45B84"/>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1" w15:restartNumberingAfterBreak="0">
    <w:nsid w:val="38D800A2"/>
    <w:multiLevelType w:val="hybridMultilevel"/>
    <w:tmpl w:val="D8561B28"/>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2" w15:restartNumberingAfterBreak="0">
    <w:nsid w:val="3CD61256"/>
    <w:multiLevelType w:val="hybridMultilevel"/>
    <w:tmpl w:val="63D42858"/>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3" w15:restartNumberingAfterBreak="0">
    <w:nsid w:val="59A66B42"/>
    <w:multiLevelType w:val="hybridMultilevel"/>
    <w:tmpl w:val="0EF6683A"/>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4" w15:restartNumberingAfterBreak="0">
    <w:nsid w:val="5AB773F3"/>
    <w:multiLevelType w:val="hybridMultilevel"/>
    <w:tmpl w:val="F5A694E8"/>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5" w15:restartNumberingAfterBreak="0">
    <w:nsid w:val="62895D78"/>
    <w:multiLevelType w:val="hybridMultilevel"/>
    <w:tmpl w:val="8A2C6546"/>
    <w:lvl w:ilvl="0" w:tplc="6BA8878E">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6" w15:restartNumberingAfterBreak="0">
    <w:nsid w:val="71CA15D2"/>
    <w:multiLevelType w:val="hybridMultilevel"/>
    <w:tmpl w:val="B288982E"/>
    <w:lvl w:ilvl="0" w:tplc="6BA8878E">
      <w:start w:val="1"/>
      <w:numFmt w:val="decimal"/>
      <w:lvlText w:val="(%1)"/>
      <w:lvlJc w:val="left"/>
      <w:pPr>
        <w:ind w:left="1344" w:hanging="360"/>
      </w:pPr>
      <w:rPr>
        <w:rFonts w:hint="default"/>
      </w:rPr>
    </w:lvl>
    <w:lvl w:ilvl="1" w:tplc="BCA20594">
      <w:start w:val="1"/>
      <w:numFmt w:val="hebrew1"/>
      <w:lvlText w:val="(%2)"/>
      <w:lvlJc w:val="left"/>
      <w:pPr>
        <w:ind w:left="2289" w:hanging="585"/>
      </w:pPr>
      <w:rPr>
        <w:rFonts w:hint="default"/>
      </w:r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num w:numId="1">
    <w:abstractNumId w:val="5"/>
  </w:num>
  <w:num w:numId="2">
    <w:abstractNumId w:val="1"/>
  </w:num>
  <w:num w:numId="3">
    <w:abstractNumId w:val="11"/>
  </w:num>
  <w:num w:numId="4">
    <w:abstractNumId w:val="0"/>
  </w:num>
  <w:num w:numId="5">
    <w:abstractNumId w:val="9"/>
  </w:num>
  <w:num w:numId="6">
    <w:abstractNumId w:val="2"/>
  </w:num>
  <w:num w:numId="7">
    <w:abstractNumId w:val="12"/>
  </w:num>
  <w:num w:numId="8">
    <w:abstractNumId w:val="14"/>
  </w:num>
  <w:num w:numId="9">
    <w:abstractNumId w:val="10"/>
  </w:num>
  <w:num w:numId="10">
    <w:abstractNumId w:val="16"/>
  </w:num>
  <w:num w:numId="11">
    <w:abstractNumId w:val="6"/>
  </w:num>
  <w:num w:numId="12">
    <w:abstractNumId w:val="8"/>
  </w:num>
  <w:num w:numId="13">
    <w:abstractNumId w:val="4"/>
  </w:num>
  <w:num w:numId="14">
    <w:abstractNumId w:val="7"/>
  </w:num>
  <w:num w:numId="15">
    <w:abstractNumId w:val="13"/>
  </w:num>
  <w:num w:numId="16">
    <w:abstractNumId w:val="3"/>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5"/>
  <w:drawingGridVerticalSpacing w:val="11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20E"/>
    <w:rsid w:val="000037E5"/>
    <w:rsid w:val="00003CEB"/>
    <w:rsid w:val="00006DE1"/>
    <w:rsid w:val="00010ADA"/>
    <w:rsid w:val="00010AEE"/>
    <w:rsid w:val="0001173D"/>
    <w:rsid w:val="00012FF7"/>
    <w:rsid w:val="0001311F"/>
    <w:rsid w:val="0001321C"/>
    <w:rsid w:val="0001330E"/>
    <w:rsid w:val="0001336E"/>
    <w:rsid w:val="000140AA"/>
    <w:rsid w:val="000146CC"/>
    <w:rsid w:val="00014745"/>
    <w:rsid w:val="000157B9"/>
    <w:rsid w:val="000158CA"/>
    <w:rsid w:val="00016347"/>
    <w:rsid w:val="00016AFC"/>
    <w:rsid w:val="000209A4"/>
    <w:rsid w:val="00020DDF"/>
    <w:rsid w:val="00023895"/>
    <w:rsid w:val="00024283"/>
    <w:rsid w:val="00025614"/>
    <w:rsid w:val="00026979"/>
    <w:rsid w:val="00026D3A"/>
    <w:rsid w:val="0002708B"/>
    <w:rsid w:val="000279ED"/>
    <w:rsid w:val="000323A8"/>
    <w:rsid w:val="0003332D"/>
    <w:rsid w:val="00033922"/>
    <w:rsid w:val="000339BB"/>
    <w:rsid w:val="00033DE7"/>
    <w:rsid w:val="00034113"/>
    <w:rsid w:val="00034AD7"/>
    <w:rsid w:val="0003575E"/>
    <w:rsid w:val="00037166"/>
    <w:rsid w:val="000372A2"/>
    <w:rsid w:val="0003758B"/>
    <w:rsid w:val="00037F13"/>
    <w:rsid w:val="00040287"/>
    <w:rsid w:val="000403C5"/>
    <w:rsid w:val="0004063F"/>
    <w:rsid w:val="00041040"/>
    <w:rsid w:val="00041A91"/>
    <w:rsid w:val="00042C66"/>
    <w:rsid w:val="000439AE"/>
    <w:rsid w:val="00043AB5"/>
    <w:rsid w:val="00043C14"/>
    <w:rsid w:val="000466B5"/>
    <w:rsid w:val="00046858"/>
    <w:rsid w:val="00046996"/>
    <w:rsid w:val="0004739B"/>
    <w:rsid w:val="00047488"/>
    <w:rsid w:val="00050A7A"/>
    <w:rsid w:val="00052FF9"/>
    <w:rsid w:val="000543AF"/>
    <w:rsid w:val="0006007D"/>
    <w:rsid w:val="000606CF"/>
    <w:rsid w:val="00060767"/>
    <w:rsid w:val="00060ACF"/>
    <w:rsid w:val="00061C28"/>
    <w:rsid w:val="000621C0"/>
    <w:rsid w:val="0006320F"/>
    <w:rsid w:val="0006359D"/>
    <w:rsid w:val="00065580"/>
    <w:rsid w:val="00065BDE"/>
    <w:rsid w:val="00065D60"/>
    <w:rsid w:val="0006668A"/>
    <w:rsid w:val="00066A09"/>
    <w:rsid w:val="00066F53"/>
    <w:rsid w:val="000670E5"/>
    <w:rsid w:val="000675B9"/>
    <w:rsid w:val="0007293C"/>
    <w:rsid w:val="00073179"/>
    <w:rsid w:val="00073340"/>
    <w:rsid w:val="00074F88"/>
    <w:rsid w:val="000759A0"/>
    <w:rsid w:val="00076272"/>
    <w:rsid w:val="00077827"/>
    <w:rsid w:val="00077CC7"/>
    <w:rsid w:val="00080729"/>
    <w:rsid w:val="00081620"/>
    <w:rsid w:val="00082E1A"/>
    <w:rsid w:val="0008300E"/>
    <w:rsid w:val="000847DB"/>
    <w:rsid w:val="00085669"/>
    <w:rsid w:val="00087159"/>
    <w:rsid w:val="000871EA"/>
    <w:rsid w:val="000906BC"/>
    <w:rsid w:val="0009125A"/>
    <w:rsid w:val="00091D41"/>
    <w:rsid w:val="0009293E"/>
    <w:rsid w:val="00093C39"/>
    <w:rsid w:val="0009418A"/>
    <w:rsid w:val="0009573E"/>
    <w:rsid w:val="000977FC"/>
    <w:rsid w:val="00097A08"/>
    <w:rsid w:val="000A1028"/>
    <w:rsid w:val="000A208E"/>
    <w:rsid w:val="000A2215"/>
    <w:rsid w:val="000A4494"/>
    <w:rsid w:val="000A5359"/>
    <w:rsid w:val="000A65B2"/>
    <w:rsid w:val="000A76A9"/>
    <w:rsid w:val="000B1A16"/>
    <w:rsid w:val="000B22C5"/>
    <w:rsid w:val="000B3602"/>
    <w:rsid w:val="000B40F6"/>
    <w:rsid w:val="000B5FE5"/>
    <w:rsid w:val="000B74D8"/>
    <w:rsid w:val="000B7AFB"/>
    <w:rsid w:val="000B7E8D"/>
    <w:rsid w:val="000C0B37"/>
    <w:rsid w:val="000C23D9"/>
    <w:rsid w:val="000C3D42"/>
    <w:rsid w:val="000C4958"/>
    <w:rsid w:val="000C51A0"/>
    <w:rsid w:val="000C63FD"/>
    <w:rsid w:val="000C6F38"/>
    <w:rsid w:val="000C73A4"/>
    <w:rsid w:val="000D18EA"/>
    <w:rsid w:val="000D23CA"/>
    <w:rsid w:val="000D277B"/>
    <w:rsid w:val="000D2ECD"/>
    <w:rsid w:val="000D41B0"/>
    <w:rsid w:val="000D5F32"/>
    <w:rsid w:val="000D6A16"/>
    <w:rsid w:val="000D6FB6"/>
    <w:rsid w:val="000D75A0"/>
    <w:rsid w:val="000D7876"/>
    <w:rsid w:val="000E10C0"/>
    <w:rsid w:val="000E13FD"/>
    <w:rsid w:val="000E1ACD"/>
    <w:rsid w:val="000E1B06"/>
    <w:rsid w:val="000E23AA"/>
    <w:rsid w:val="000E2A90"/>
    <w:rsid w:val="000E2AC5"/>
    <w:rsid w:val="000E3809"/>
    <w:rsid w:val="000E445E"/>
    <w:rsid w:val="000E5749"/>
    <w:rsid w:val="000E72A3"/>
    <w:rsid w:val="000E7580"/>
    <w:rsid w:val="000E7756"/>
    <w:rsid w:val="000F079C"/>
    <w:rsid w:val="000F1036"/>
    <w:rsid w:val="000F2621"/>
    <w:rsid w:val="000F38E1"/>
    <w:rsid w:val="000F3C0B"/>
    <w:rsid w:val="000F3D99"/>
    <w:rsid w:val="000F44C6"/>
    <w:rsid w:val="000F4817"/>
    <w:rsid w:val="000F4905"/>
    <w:rsid w:val="000F4E83"/>
    <w:rsid w:val="000F5F83"/>
    <w:rsid w:val="000F6BFC"/>
    <w:rsid w:val="000F7E23"/>
    <w:rsid w:val="001005FA"/>
    <w:rsid w:val="00100D8E"/>
    <w:rsid w:val="00101395"/>
    <w:rsid w:val="0010400A"/>
    <w:rsid w:val="00104FCD"/>
    <w:rsid w:val="0010547F"/>
    <w:rsid w:val="0010669A"/>
    <w:rsid w:val="00106EC0"/>
    <w:rsid w:val="00106F85"/>
    <w:rsid w:val="001073BC"/>
    <w:rsid w:val="00107842"/>
    <w:rsid w:val="00107BD6"/>
    <w:rsid w:val="00107C88"/>
    <w:rsid w:val="00110FE3"/>
    <w:rsid w:val="00111623"/>
    <w:rsid w:val="00111737"/>
    <w:rsid w:val="00111783"/>
    <w:rsid w:val="00113269"/>
    <w:rsid w:val="00113818"/>
    <w:rsid w:val="00113D2B"/>
    <w:rsid w:val="00113FE5"/>
    <w:rsid w:val="00114F5E"/>
    <w:rsid w:val="0011536D"/>
    <w:rsid w:val="00115981"/>
    <w:rsid w:val="0011682E"/>
    <w:rsid w:val="0011735E"/>
    <w:rsid w:val="00117BE7"/>
    <w:rsid w:val="00120CFC"/>
    <w:rsid w:val="0012155C"/>
    <w:rsid w:val="00121FAC"/>
    <w:rsid w:val="00123D3C"/>
    <w:rsid w:val="0012415C"/>
    <w:rsid w:val="00124E69"/>
    <w:rsid w:val="0012609A"/>
    <w:rsid w:val="00126E1B"/>
    <w:rsid w:val="00127027"/>
    <w:rsid w:val="00127E93"/>
    <w:rsid w:val="0013046A"/>
    <w:rsid w:val="001313FB"/>
    <w:rsid w:val="00134C06"/>
    <w:rsid w:val="00135D9F"/>
    <w:rsid w:val="00137787"/>
    <w:rsid w:val="001407CE"/>
    <w:rsid w:val="00140AFB"/>
    <w:rsid w:val="00140B4E"/>
    <w:rsid w:val="00140E02"/>
    <w:rsid w:val="00142E2C"/>
    <w:rsid w:val="001440A5"/>
    <w:rsid w:val="00145551"/>
    <w:rsid w:val="001456F0"/>
    <w:rsid w:val="00145D0A"/>
    <w:rsid w:val="00146FC7"/>
    <w:rsid w:val="00147388"/>
    <w:rsid w:val="00147B81"/>
    <w:rsid w:val="001505ED"/>
    <w:rsid w:val="00151E69"/>
    <w:rsid w:val="001523FC"/>
    <w:rsid w:val="00152E83"/>
    <w:rsid w:val="00153559"/>
    <w:rsid w:val="00153B20"/>
    <w:rsid w:val="00154840"/>
    <w:rsid w:val="00156506"/>
    <w:rsid w:val="00157A01"/>
    <w:rsid w:val="00157DC2"/>
    <w:rsid w:val="0016222A"/>
    <w:rsid w:val="001710A8"/>
    <w:rsid w:val="001713C8"/>
    <w:rsid w:val="00171535"/>
    <w:rsid w:val="0017259E"/>
    <w:rsid w:val="001725C0"/>
    <w:rsid w:val="00172779"/>
    <w:rsid w:val="0017415D"/>
    <w:rsid w:val="00174E00"/>
    <w:rsid w:val="0017605C"/>
    <w:rsid w:val="001763C1"/>
    <w:rsid w:val="00177FD2"/>
    <w:rsid w:val="00180350"/>
    <w:rsid w:val="00180838"/>
    <w:rsid w:val="00180960"/>
    <w:rsid w:val="00180F1B"/>
    <w:rsid w:val="00182035"/>
    <w:rsid w:val="001828CA"/>
    <w:rsid w:val="00182CA8"/>
    <w:rsid w:val="001834B5"/>
    <w:rsid w:val="001835C4"/>
    <w:rsid w:val="00184845"/>
    <w:rsid w:val="00184F6D"/>
    <w:rsid w:val="00185530"/>
    <w:rsid w:val="00185A0E"/>
    <w:rsid w:val="00186A54"/>
    <w:rsid w:val="00186BDE"/>
    <w:rsid w:val="00186CDC"/>
    <w:rsid w:val="00187CA8"/>
    <w:rsid w:val="001907F2"/>
    <w:rsid w:val="0019221C"/>
    <w:rsid w:val="001938AE"/>
    <w:rsid w:val="00193E00"/>
    <w:rsid w:val="00193ED0"/>
    <w:rsid w:val="00194A35"/>
    <w:rsid w:val="0019516A"/>
    <w:rsid w:val="00195669"/>
    <w:rsid w:val="00195AD9"/>
    <w:rsid w:val="00195E84"/>
    <w:rsid w:val="0019609E"/>
    <w:rsid w:val="00196CBC"/>
    <w:rsid w:val="001A0EA7"/>
    <w:rsid w:val="001A12AC"/>
    <w:rsid w:val="001A4C9B"/>
    <w:rsid w:val="001A6CF3"/>
    <w:rsid w:val="001A754A"/>
    <w:rsid w:val="001B088F"/>
    <w:rsid w:val="001B098E"/>
    <w:rsid w:val="001B1075"/>
    <w:rsid w:val="001B1592"/>
    <w:rsid w:val="001B1AF8"/>
    <w:rsid w:val="001B2B9D"/>
    <w:rsid w:val="001B4A1D"/>
    <w:rsid w:val="001B508D"/>
    <w:rsid w:val="001B533A"/>
    <w:rsid w:val="001B570F"/>
    <w:rsid w:val="001B5A35"/>
    <w:rsid w:val="001C1439"/>
    <w:rsid w:val="001C18FB"/>
    <w:rsid w:val="001C1DE6"/>
    <w:rsid w:val="001C2B27"/>
    <w:rsid w:val="001C33D1"/>
    <w:rsid w:val="001C3E73"/>
    <w:rsid w:val="001C4E32"/>
    <w:rsid w:val="001C5A02"/>
    <w:rsid w:val="001C74D2"/>
    <w:rsid w:val="001D083D"/>
    <w:rsid w:val="001D0F6C"/>
    <w:rsid w:val="001D14E1"/>
    <w:rsid w:val="001D1BC1"/>
    <w:rsid w:val="001D1BC5"/>
    <w:rsid w:val="001D5D7A"/>
    <w:rsid w:val="001E0257"/>
    <w:rsid w:val="001E081C"/>
    <w:rsid w:val="001E0A1B"/>
    <w:rsid w:val="001E0E64"/>
    <w:rsid w:val="001E17E8"/>
    <w:rsid w:val="001E2707"/>
    <w:rsid w:val="001E2778"/>
    <w:rsid w:val="001E2C7F"/>
    <w:rsid w:val="001E2CE0"/>
    <w:rsid w:val="001E3D81"/>
    <w:rsid w:val="001E54E0"/>
    <w:rsid w:val="001E55E4"/>
    <w:rsid w:val="001E57A7"/>
    <w:rsid w:val="001E6330"/>
    <w:rsid w:val="001E6D74"/>
    <w:rsid w:val="001E7912"/>
    <w:rsid w:val="001F04DA"/>
    <w:rsid w:val="001F0CB3"/>
    <w:rsid w:val="001F1779"/>
    <w:rsid w:val="001F195C"/>
    <w:rsid w:val="001F4B19"/>
    <w:rsid w:val="001F4F1A"/>
    <w:rsid w:val="001F5986"/>
    <w:rsid w:val="001F5CAB"/>
    <w:rsid w:val="001F7631"/>
    <w:rsid w:val="001F76E1"/>
    <w:rsid w:val="001F7F9B"/>
    <w:rsid w:val="00200163"/>
    <w:rsid w:val="002014E9"/>
    <w:rsid w:val="00201D8C"/>
    <w:rsid w:val="00203AA1"/>
    <w:rsid w:val="00204CBC"/>
    <w:rsid w:val="00207123"/>
    <w:rsid w:val="00207E07"/>
    <w:rsid w:val="00210DBC"/>
    <w:rsid w:val="00212124"/>
    <w:rsid w:val="002126A6"/>
    <w:rsid w:val="00213F76"/>
    <w:rsid w:val="0021408E"/>
    <w:rsid w:val="002149BA"/>
    <w:rsid w:val="00215547"/>
    <w:rsid w:val="00216B14"/>
    <w:rsid w:val="00217F49"/>
    <w:rsid w:val="002216BA"/>
    <w:rsid w:val="002230BE"/>
    <w:rsid w:val="00223930"/>
    <w:rsid w:val="00223B95"/>
    <w:rsid w:val="00223BD2"/>
    <w:rsid w:val="00223DCF"/>
    <w:rsid w:val="002247C3"/>
    <w:rsid w:val="002258D5"/>
    <w:rsid w:val="00225DCA"/>
    <w:rsid w:val="00227658"/>
    <w:rsid w:val="0022783E"/>
    <w:rsid w:val="00230B54"/>
    <w:rsid w:val="00230E80"/>
    <w:rsid w:val="00231650"/>
    <w:rsid w:val="0023463F"/>
    <w:rsid w:val="00234A7C"/>
    <w:rsid w:val="002351DF"/>
    <w:rsid w:val="00235822"/>
    <w:rsid w:val="002358D8"/>
    <w:rsid w:val="00236782"/>
    <w:rsid w:val="00236B01"/>
    <w:rsid w:val="00236E8B"/>
    <w:rsid w:val="00237A87"/>
    <w:rsid w:val="00240CD5"/>
    <w:rsid w:val="002421B6"/>
    <w:rsid w:val="0024397F"/>
    <w:rsid w:val="002458A7"/>
    <w:rsid w:val="002465BE"/>
    <w:rsid w:val="00246C82"/>
    <w:rsid w:val="00246D56"/>
    <w:rsid w:val="00246DBF"/>
    <w:rsid w:val="00247B8A"/>
    <w:rsid w:val="002512AE"/>
    <w:rsid w:val="00252322"/>
    <w:rsid w:val="00252DDE"/>
    <w:rsid w:val="0025339A"/>
    <w:rsid w:val="002535C6"/>
    <w:rsid w:val="0025437E"/>
    <w:rsid w:val="00255BA5"/>
    <w:rsid w:val="00256564"/>
    <w:rsid w:val="002578EF"/>
    <w:rsid w:val="00257A93"/>
    <w:rsid w:val="00257B23"/>
    <w:rsid w:val="00257BC0"/>
    <w:rsid w:val="00257EE5"/>
    <w:rsid w:val="002600C8"/>
    <w:rsid w:val="00260818"/>
    <w:rsid w:val="00260E8B"/>
    <w:rsid w:val="002628D0"/>
    <w:rsid w:val="0026345F"/>
    <w:rsid w:val="00263FC5"/>
    <w:rsid w:val="00264391"/>
    <w:rsid w:val="00266134"/>
    <w:rsid w:val="00266537"/>
    <w:rsid w:val="00267C1F"/>
    <w:rsid w:val="00270B50"/>
    <w:rsid w:val="002713DB"/>
    <w:rsid w:val="00271406"/>
    <w:rsid w:val="00272D61"/>
    <w:rsid w:val="0027326D"/>
    <w:rsid w:val="0027405A"/>
    <w:rsid w:val="00275C4B"/>
    <w:rsid w:val="00276F7E"/>
    <w:rsid w:val="002774E3"/>
    <w:rsid w:val="00277CE5"/>
    <w:rsid w:val="00277DE2"/>
    <w:rsid w:val="0028025F"/>
    <w:rsid w:val="002802D5"/>
    <w:rsid w:val="00280DC2"/>
    <w:rsid w:val="002822B2"/>
    <w:rsid w:val="0028240B"/>
    <w:rsid w:val="0028464C"/>
    <w:rsid w:val="0028507A"/>
    <w:rsid w:val="0028582E"/>
    <w:rsid w:val="00285941"/>
    <w:rsid w:val="002872F6"/>
    <w:rsid w:val="002873A7"/>
    <w:rsid w:val="0029009C"/>
    <w:rsid w:val="00290AB0"/>
    <w:rsid w:val="00291292"/>
    <w:rsid w:val="00293937"/>
    <w:rsid w:val="00293E88"/>
    <w:rsid w:val="00296830"/>
    <w:rsid w:val="002970E0"/>
    <w:rsid w:val="002971B6"/>
    <w:rsid w:val="002A04B9"/>
    <w:rsid w:val="002A1AF7"/>
    <w:rsid w:val="002A1B89"/>
    <w:rsid w:val="002A1C39"/>
    <w:rsid w:val="002A21E6"/>
    <w:rsid w:val="002A2388"/>
    <w:rsid w:val="002A2542"/>
    <w:rsid w:val="002A2EA3"/>
    <w:rsid w:val="002A301F"/>
    <w:rsid w:val="002A33EF"/>
    <w:rsid w:val="002A3FC1"/>
    <w:rsid w:val="002A40F5"/>
    <w:rsid w:val="002A41F7"/>
    <w:rsid w:val="002A6690"/>
    <w:rsid w:val="002A68FE"/>
    <w:rsid w:val="002B11A4"/>
    <w:rsid w:val="002B1923"/>
    <w:rsid w:val="002B1C54"/>
    <w:rsid w:val="002B2A41"/>
    <w:rsid w:val="002B3382"/>
    <w:rsid w:val="002B3FD6"/>
    <w:rsid w:val="002B443C"/>
    <w:rsid w:val="002B5973"/>
    <w:rsid w:val="002B6410"/>
    <w:rsid w:val="002B6D2B"/>
    <w:rsid w:val="002B7886"/>
    <w:rsid w:val="002C2154"/>
    <w:rsid w:val="002C2DAE"/>
    <w:rsid w:val="002C2F84"/>
    <w:rsid w:val="002C33BB"/>
    <w:rsid w:val="002C4174"/>
    <w:rsid w:val="002C43B3"/>
    <w:rsid w:val="002C477F"/>
    <w:rsid w:val="002C4E0F"/>
    <w:rsid w:val="002C4EE9"/>
    <w:rsid w:val="002C603A"/>
    <w:rsid w:val="002C70AE"/>
    <w:rsid w:val="002C77BF"/>
    <w:rsid w:val="002C793C"/>
    <w:rsid w:val="002D0458"/>
    <w:rsid w:val="002D105B"/>
    <w:rsid w:val="002D120E"/>
    <w:rsid w:val="002D3610"/>
    <w:rsid w:val="002D40C1"/>
    <w:rsid w:val="002D4587"/>
    <w:rsid w:val="002D51F6"/>
    <w:rsid w:val="002D5849"/>
    <w:rsid w:val="002D6179"/>
    <w:rsid w:val="002E0CE9"/>
    <w:rsid w:val="002E1524"/>
    <w:rsid w:val="002E162C"/>
    <w:rsid w:val="002E1AFB"/>
    <w:rsid w:val="002E2436"/>
    <w:rsid w:val="002E28E9"/>
    <w:rsid w:val="002E39FD"/>
    <w:rsid w:val="002E3BD8"/>
    <w:rsid w:val="002E5832"/>
    <w:rsid w:val="002E58D5"/>
    <w:rsid w:val="002E5B08"/>
    <w:rsid w:val="002E629B"/>
    <w:rsid w:val="002E6AFB"/>
    <w:rsid w:val="002E7506"/>
    <w:rsid w:val="002F03E2"/>
    <w:rsid w:val="002F175B"/>
    <w:rsid w:val="002F2EC7"/>
    <w:rsid w:val="002F4901"/>
    <w:rsid w:val="002F4A5D"/>
    <w:rsid w:val="002F51E3"/>
    <w:rsid w:val="002F6F5D"/>
    <w:rsid w:val="002F7B27"/>
    <w:rsid w:val="00301BA9"/>
    <w:rsid w:val="00302FB5"/>
    <w:rsid w:val="00304239"/>
    <w:rsid w:val="0030566C"/>
    <w:rsid w:val="003071B0"/>
    <w:rsid w:val="0030720C"/>
    <w:rsid w:val="00311E1F"/>
    <w:rsid w:val="00313205"/>
    <w:rsid w:val="0031326E"/>
    <w:rsid w:val="003134FD"/>
    <w:rsid w:val="00314E19"/>
    <w:rsid w:val="003166B9"/>
    <w:rsid w:val="00316C47"/>
    <w:rsid w:val="0031776F"/>
    <w:rsid w:val="0031795A"/>
    <w:rsid w:val="003179A5"/>
    <w:rsid w:val="0032021F"/>
    <w:rsid w:val="00320818"/>
    <w:rsid w:val="00320C58"/>
    <w:rsid w:val="00325AE4"/>
    <w:rsid w:val="00326F22"/>
    <w:rsid w:val="00327014"/>
    <w:rsid w:val="00327FC7"/>
    <w:rsid w:val="00330836"/>
    <w:rsid w:val="00331C0B"/>
    <w:rsid w:val="003325B5"/>
    <w:rsid w:val="00337788"/>
    <w:rsid w:val="00337DE7"/>
    <w:rsid w:val="00337F3D"/>
    <w:rsid w:val="0034094C"/>
    <w:rsid w:val="003416CB"/>
    <w:rsid w:val="00341AC9"/>
    <w:rsid w:val="00341BC3"/>
    <w:rsid w:val="00342B8D"/>
    <w:rsid w:val="00343E52"/>
    <w:rsid w:val="003441AD"/>
    <w:rsid w:val="00344ACD"/>
    <w:rsid w:val="00345CD7"/>
    <w:rsid w:val="00347220"/>
    <w:rsid w:val="00347AFC"/>
    <w:rsid w:val="00351B0F"/>
    <w:rsid w:val="00351B85"/>
    <w:rsid w:val="0035228B"/>
    <w:rsid w:val="00352479"/>
    <w:rsid w:val="00353A87"/>
    <w:rsid w:val="00355BD1"/>
    <w:rsid w:val="0036068C"/>
    <w:rsid w:val="00361A39"/>
    <w:rsid w:val="00362C8B"/>
    <w:rsid w:val="00364D36"/>
    <w:rsid w:val="003656C2"/>
    <w:rsid w:val="003708DD"/>
    <w:rsid w:val="00372ED9"/>
    <w:rsid w:val="00373F9D"/>
    <w:rsid w:val="0037502C"/>
    <w:rsid w:val="0037564D"/>
    <w:rsid w:val="003757F7"/>
    <w:rsid w:val="00375989"/>
    <w:rsid w:val="00376DBD"/>
    <w:rsid w:val="00377226"/>
    <w:rsid w:val="003805D4"/>
    <w:rsid w:val="00380BE9"/>
    <w:rsid w:val="00381015"/>
    <w:rsid w:val="00381A9F"/>
    <w:rsid w:val="00381D67"/>
    <w:rsid w:val="00383028"/>
    <w:rsid w:val="003838AC"/>
    <w:rsid w:val="00383949"/>
    <w:rsid w:val="0038436F"/>
    <w:rsid w:val="00384E7F"/>
    <w:rsid w:val="00385748"/>
    <w:rsid w:val="00386B64"/>
    <w:rsid w:val="00387725"/>
    <w:rsid w:val="003905AA"/>
    <w:rsid w:val="00393098"/>
    <w:rsid w:val="00393D34"/>
    <w:rsid w:val="00393F28"/>
    <w:rsid w:val="00394351"/>
    <w:rsid w:val="00395E1A"/>
    <w:rsid w:val="00396588"/>
    <w:rsid w:val="00396911"/>
    <w:rsid w:val="00396926"/>
    <w:rsid w:val="00396BE3"/>
    <w:rsid w:val="00396CB5"/>
    <w:rsid w:val="003A13B1"/>
    <w:rsid w:val="003A21B7"/>
    <w:rsid w:val="003A25C0"/>
    <w:rsid w:val="003A2F7C"/>
    <w:rsid w:val="003A70E9"/>
    <w:rsid w:val="003A763F"/>
    <w:rsid w:val="003A786D"/>
    <w:rsid w:val="003B2498"/>
    <w:rsid w:val="003B37A3"/>
    <w:rsid w:val="003B38D1"/>
    <w:rsid w:val="003B56BE"/>
    <w:rsid w:val="003B65E6"/>
    <w:rsid w:val="003B6810"/>
    <w:rsid w:val="003B72A0"/>
    <w:rsid w:val="003B7672"/>
    <w:rsid w:val="003C0530"/>
    <w:rsid w:val="003C0DE2"/>
    <w:rsid w:val="003C210A"/>
    <w:rsid w:val="003C33F9"/>
    <w:rsid w:val="003C4FC9"/>
    <w:rsid w:val="003C5F08"/>
    <w:rsid w:val="003C6170"/>
    <w:rsid w:val="003D1589"/>
    <w:rsid w:val="003D1915"/>
    <w:rsid w:val="003D3339"/>
    <w:rsid w:val="003D3F9B"/>
    <w:rsid w:val="003D5B4D"/>
    <w:rsid w:val="003D6993"/>
    <w:rsid w:val="003D7E5A"/>
    <w:rsid w:val="003E0D37"/>
    <w:rsid w:val="003E138E"/>
    <w:rsid w:val="003E37D3"/>
    <w:rsid w:val="003E3E87"/>
    <w:rsid w:val="003E4E75"/>
    <w:rsid w:val="003E573D"/>
    <w:rsid w:val="003E58FA"/>
    <w:rsid w:val="003E6C88"/>
    <w:rsid w:val="003E708C"/>
    <w:rsid w:val="003E79F1"/>
    <w:rsid w:val="003E7F17"/>
    <w:rsid w:val="003F1CC7"/>
    <w:rsid w:val="003F2BD9"/>
    <w:rsid w:val="003F38EE"/>
    <w:rsid w:val="003F3B3A"/>
    <w:rsid w:val="003F4700"/>
    <w:rsid w:val="003F5A7D"/>
    <w:rsid w:val="003F5E2E"/>
    <w:rsid w:val="003F62C5"/>
    <w:rsid w:val="003F6BBE"/>
    <w:rsid w:val="003F71C7"/>
    <w:rsid w:val="00400106"/>
    <w:rsid w:val="00401555"/>
    <w:rsid w:val="00401BA1"/>
    <w:rsid w:val="00401C5E"/>
    <w:rsid w:val="00401C95"/>
    <w:rsid w:val="00402E31"/>
    <w:rsid w:val="004036C0"/>
    <w:rsid w:val="00403CC2"/>
    <w:rsid w:val="004053E2"/>
    <w:rsid w:val="00406B20"/>
    <w:rsid w:val="00407675"/>
    <w:rsid w:val="00407755"/>
    <w:rsid w:val="00411E8E"/>
    <w:rsid w:val="00412B3B"/>
    <w:rsid w:val="00412E10"/>
    <w:rsid w:val="00414548"/>
    <w:rsid w:val="00414D37"/>
    <w:rsid w:val="004153B7"/>
    <w:rsid w:val="00415BF8"/>
    <w:rsid w:val="004169FF"/>
    <w:rsid w:val="004177DB"/>
    <w:rsid w:val="004200C6"/>
    <w:rsid w:val="00421190"/>
    <w:rsid w:val="00422C01"/>
    <w:rsid w:val="0042336C"/>
    <w:rsid w:val="004239CE"/>
    <w:rsid w:val="00423EDF"/>
    <w:rsid w:val="00424760"/>
    <w:rsid w:val="00426422"/>
    <w:rsid w:val="00426765"/>
    <w:rsid w:val="0043200A"/>
    <w:rsid w:val="0043296D"/>
    <w:rsid w:val="00433603"/>
    <w:rsid w:val="00433D2C"/>
    <w:rsid w:val="0043479C"/>
    <w:rsid w:val="00434CA6"/>
    <w:rsid w:val="00435238"/>
    <w:rsid w:val="00436DCA"/>
    <w:rsid w:val="00437504"/>
    <w:rsid w:val="00437881"/>
    <w:rsid w:val="00441BAF"/>
    <w:rsid w:val="00442D8E"/>
    <w:rsid w:val="00444C65"/>
    <w:rsid w:val="00444D0F"/>
    <w:rsid w:val="00445730"/>
    <w:rsid w:val="004458B1"/>
    <w:rsid w:val="004462C1"/>
    <w:rsid w:val="004507BF"/>
    <w:rsid w:val="00450A06"/>
    <w:rsid w:val="00450A59"/>
    <w:rsid w:val="00452039"/>
    <w:rsid w:val="0045241A"/>
    <w:rsid w:val="00453D3A"/>
    <w:rsid w:val="004542A3"/>
    <w:rsid w:val="00454AC4"/>
    <w:rsid w:val="0045503E"/>
    <w:rsid w:val="00455889"/>
    <w:rsid w:val="00455A78"/>
    <w:rsid w:val="00456C94"/>
    <w:rsid w:val="00457A94"/>
    <w:rsid w:val="004600BC"/>
    <w:rsid w:val="004607B5"/>
    <w:rsid w:val="004609F4"/>
    <w:rsid w:val="00460DE4"/>
    <w:rsid w:val="00460FE1"/>
    <w:rsid w:val="004611F9"/>
    <w:rsid w:val="00461E11"/>
    <w:rsid w:val="00462CA2"/>
    <w:rsid w:val="00462EE0"/>
    <w:rsid w:val="00464BAF"/>
    <w:rsid w:val="00466C51"/>
    <w:rsid w:val="004671EC"/>
    <w:rsid w:val="0047098F"/>
    <w:rsid w:val="004709C8"/>
    <w:rsid w:val="00471A9F"/>
    <w:rsid w:val="0047332A"/>
    <w:rsid w:val="00473572"/>
    <w:rsid w:val="004747FB"/>
    <w:rsid w:val="00474FF6"/>
    <w:rsid w:val="004754B6"/>
    <w:rsid w:val="0047560F"/>
    <w:rsid w:val="00476311"/>
    <w:rsid w:val="004769A3"/>
    <w:rsid w:val="00476E77"/>
    <w:rsid w:val="00477333"/>
    <w:rsid w:val="00477A2C"/>
    <w:rsid w:val="00477A63"/>
    <w:rsid w:val="0048298A"/>
    <w:rsid w:val="00483203"/>
    <w:rsid w:val="004837C5"/>
    <w:rsid w:val="00483F05"/>
    <w:rsid w:val="00485AC2"/>
    <w:rsid w:val="00486EAC"/>
    <w:rsid w:val="00486ECB"/>
    <w:rsid w:val="00487F7D"/>
    <w:rsid w:val="0049186B"/>
    <w:rsid w:val="0049216C"/>
    <w:rsid w:val="004921AF"/>
    <w:rsid w:val="004928F1"/>
    <w:rsid w:val="00494A19"/>
    <w:rsid w:val="00494C4D"/>
    <w:rsid w:val="00496067"/>
    <w:rsid w:val="004962B2"/>
    <w:rsid w:val="004A03F2"/>
    <w:rsid w:val="004A0E46"/>
    <w:rsid w:val="004A12D0"/>
    <w:rsid w:val="004A1587"/>
    <w:rsid w:val="004A16D8"/>
    <w:rsid w:val="004A1771"/>
    <w:rsid w:val="004A18E5"/>
    <w:rsid w:val="004A20E2"/>
    <w:rsid w:val="004A3625"/>
    <w:rsid w:val="004A46D6"/>
    <w:rsid w:val="004A5484"/>
    <w:rsid w:val="004A5C47"/>
    <w:rsid w:val="004A5DBA"/>
    <w:rsid w:val="004A6407"/>
    <w:rsid w:val="004A6BF8"/>
    <w:rsid w:val="004A7898"/>
    <w:rsid w:val="004B00C0"/>
    <w:rsid w:val="004B1A44"/>
    <w:rsid w:val="004B1F87"/>
    <w:rsid w:val="004B2432"/>
    <w:rsid w:val="004B4123"/>
    <w:rsid w:val="004B4495"/>
    <w:rsid w:val="004B46DA"/>
    <w:rsid w:val="004B5EAC"/>
    <w:rsid w:val="004B6816"/>
    <w:rsid w:val="004B6F33"/>
    <w:rsid w:val="004B7B7E"/>
    <w:rsid w:val="004C105D"/>
    <w:rsid w:val="004C125F"/>
    <w:rsid w:val="004C1B17"/>
    <w:rsid w:val="004C3665"/>
    <w:rsid w:val="004C3F48"/>
    <w:rsid w:val="004C5631"/>
    <w:rsid w:val="004C60A6"/>
    <w:rsid w:val="004C6766"/>
    <w:rsid w:val="004C78E3"/>
    <w:rsid w:val="004C79C7"/>
    <w:rsid w:val="004C7E95"/>
    <w:rsid w:val="004D089F"/>
    <w:rsid w:val="004D3137"/>
    <w:rsid w:val="004D3AC1"/>
    <w:rsid w:val="004D4D1E"/>
    <w:rsid w:val="004D5809"/>
    <w:rsid w:val="004D7201"/>
    <w:rsid w:val="004E0FD9"/>
    <w:rsid w:val="004E2040"/>
    <w:rsid w:val="004E51B7"/>
    <w:rsid w:val="004E5386"/>
    <w:rsid w:val="004E752D"/>
    <w:rsid w:val="004E7D37"/>
    <w:rsid w:val="004E7F7F"/>
    <w:rsid w:val="004F0920"/>
    <w:rsid w:val="004F1DC0"/>
    <w:rsid w:val="004F1DCA"/>
    <w:rsid w:val="004F593A"/>
    <w:rsid w:val="004F5A4B"/>
    <w:rsid w:val="004F60B3"/>
    <w:rsid w:val="004F6264"/>
    <w:rsid w:val="00500B09"/>
    <w:rsid w:val="005030B0"/>
    <w:rsid w:val="00503FE3"/>
    <w:rsid w:val="00504FB0"/>
    <w:rsid w:val="0050636D"/>
    <w:rsid w:val="00506DAE"/>
    <w:rsid w:val="00506E62"/>
    <w:rsid w:val="00507813"/>
    <w:rsid w:val="00510846"/>
    <w:rsid w:val="00510FDD"/>
    <w:rsid w:val="00511A93"/>
    <w:rsid w:val="0051389E"/>
    <w:rsid w:val="00513B69"/>
    <w:rsid w:val="005143F6"/>
    <w:rsid w:val="00515B8B"/>
    <w:rsid w:val="005172E5"/>
    <w:rsid w:val="005178C2"/>
    <w:rsid w:val="0052179C"/>
    <w:rsid w:val="00523116"/>
    <w:rsid w:val="00524855"/>
    <w:rsid w:val="00525A23"/>
    <w:rsid w:val="005267E8"/>
    <w:rsid w:val="00527ECD"/>
    <w:rsid w:val="00530263"/>
    <w:rsid w:val="00530D05"/>
    <w:rsid w:val="00531539"/>
    <w:rsid w:val="00531BF2"/>
    <w:rsid w:val="00531CB2"/>
    <w:rsid w:val="00532517"/>
    <w:rsid w:val="0053383D"/>
    <w:rsid w:val="005356BF"/>
    <w:rsid w:val="0053640D"/>
    <w:rsid w:val="00536828"/>
    <w:rsid w:val="00537BBC"/>
    <w:rsid w:val="005408BA"/>
    <w:rsid w:val="005411C1"/>
    <w:rsid w:val="005414DB"/>
    <w:rsid w:val="005429D3"/>
    <w:rsid w:val="00542BE2"/>
    <w:rsid w:val="005436C7"/>
    <w:rsid w:val="005440EB"/>
    <w:rsid w:val="0054578A"/>
    <w:rsid w:val="00546263"/>
    <w:rsid w:val="00546E1F"/>
    <w:rsid w:val="00551386"/>
    <w:rsid w:val="00551424"/>
    <w:rsid w:val="00551B2D"/>
    <w:rsid w:val="0055294D"/>
    <w:rsid w:val="00552D53"/>
    <w:rsid w:val="005536F6"/>
    <w:rsid w:val="00553CD5"/>
    <w:rsid w:val="00554ADF"/>
    <w:rsid w:val="00554ECA"/>
    <w:rsid w:val="00554FCE"/>
    <w:rsid w:val="00555964"/>
    <w:rsid w:val="00555F0C"/>
    <w:rsid w:val="00556963"/>
    <w:rsid w:val="00557B4F"/>
    <w:rsid w:val="00560860"/>
    <w:rsid w:val="005609C5"/>
    <w:rsid w:val="00561A75"/>
    <w:rsid w:val="00561C15"/>
    <w:rsid w:val="00561EAF"/>
    <w:rsid w:val="00562790"/>
    <w:rsid w:val="00562C38"/>
    <w:rsid w:val="00562C9A"/>
    <w:rsid w:val="00562D84"/>
    <w:rsid w:val="00562D93"/>
    <w:rsid w:val="00563152"/>
    <w:rsid w:val="00563FBC"/>
    <w:rsid w:val="0056422C"/>
    <w:rsid w:val="00565B8A"/>
    <w:rsid w:val="005661EB"/>
    <w:rsid w:val="0056620C"/>
    <w:rsid w:val="00566661"/>
    <w:rsid w:val="005671D3"/>
    <w:rsid w:val="00567C76"/>
    <w:rsid w:val="00567D9A"/>
    <w:rsid w:val="00567E77"/>
    <w:rsid w:val="0057160C"/>
    <w:rsid w:val="005717F0"/>
    <w:rsid w:val="005748FF"/>
    <w:rsid w:val="00574F3A"/>
    <w:rsid w:val="0057523F"/>
    <w:rsid w:val="0057573A"/>
    <w:rsid w:val="0057684B"/>
    <w:rsid w:val="00576890"/>
    <w:rsid w:val="00577FDC"/>
    <w:rsid w:val="00580EA4"/>
    <w:rsid w:val="005819D8"/>
    <w:rsid w:val="00581B1A"/>
    <w:rsid w:val="0058238D"/>
    <w:rsid w:val="00582950"/>
    <w:rsid w:val="00583173"/>
    <w:rsid w:val="00583B82"/>
    <w:rsid w:val="005847E4"/>
    <w:rsid w:val="00584F25"/>
    <w:rsid w:val="00586A94"/>
    <w:rsid w:val="00590259"/>
    <w:rsid w:val="00590595"/>
    <w:rsid w:val="0059073E"/>
    <w:rsid w:val="00590895"/>
    <w:rsid w:val="0059126B"/>
    <w:rsid w:val="00591294"/>
    <w:rsid w:val="00591B9D"/>
    <w:rsid w:val="00591FD4"/>
    <w:rsid w:val="00592022"/>
    <w:rsid w:val="00592514"/>
    <w:rsid w:val="00594E02"/>
    <w:rsid w:val="0059509A"/>
    <w:rsid w:val="00595606"/>
    <w:rsid w:val="00596A63"/>
    <w:rsid w:val="005A1580"/>
    <w:rsid w:val="005A168C"/>
    <w:rsid w:val="005A2319"/>
    <w:rsid w:val="005A32FC"/>
    <w:rsid w:val="005A4C49"/>
    <w:rsid w:val="005A4E4F"/>
    <w:rsid w:val="005A5583"/>
    <w:rsid w:val="005A677A"/>
    <w:rsid w:val="005A6967"/>
    <w:rsid w:val="005A7847"/>
    <w:rsid w:val="005B0197"/>
    <w:rsid w:val="005B14DD"/>
    <w:rsid w:val="005B36D8"/>
    <w:rsid w:val="005B3787"/>
    <w:rsid w:val="005B399E"/>
    <w:rsid w:val="005B4465"/>
    <w:rsid w:val="005B4790"/>
    <w:rsid w:val="005B4E48"/>
    <w:rsid w:val="005B50DB"/>
    <w:rsid w:val="005B5BBF"/>
    <w:rsid w:val="005B6D35"/>
    <w:rsid w:val="005B6DBF"/>
    <w:rsid w:val="005B7EC2"/>
    <w:rsid w:val="005C11C6"/>
    <w:rsid w:val="005C1DDD"/>
    <w:rsid w:val="005C1F15"/>
    <w:rsid w:val="005C3B52"/>
    <w:rsid w:val="005C4092"/>
    <w:rsid w:val="005C4B77"/>
    <w:rsid w:val="005C5077"/>
    <w:rsid w:val="005C528D"/>
    <w:rsid w:val="005C6AB2"/>
    <w:rsid w:val="005C77F5"/>
    <w:rsid w:val="005C7E48"/>
    <w:rsid w:val="005D53BD"/>
    <w:rsid w:val="005D7021"/>
    <w:rsid w:val="005D7B83"/>
    <w:rsid w:val="005E00E3"/>
    <w:rsid w:val="005E1757"/>
    <w:rsid w:val="005E2122"/>
    <w:rsid w:val="005E21C5"/>
    <w:rsid w:val="005E372D"/>
    <w:rsid w:val="005E422A"/>
    <w:rsid w:val="005E472A"/>
    <w:rsid w:val="005E6E5C"/>
    <w:rsid w:val="005F0D8C"/>
    <w:rsid w:val="005F133E"/>
    <w:rsid w:val="005F1BED"/>
    <w:rsid w:val="005F2098"/>
    <w:rsid w:val="005F42E4"/>
    <w:rsid w:val="005F4890"/>
    <w:rsid w:val="00600018"/>
    <w:rsid w:val="00600203"/>
    <w:rsid w:val="00601CDB"/>
    <w:rsid w:val="00602220"/>
    <w:rsid w:val="0060249B"/>
    <w:rsid w:val="006024C5"/>
    <w:rsid w:val="00602910"/>
    <w:rsid w:val="00602C56"/>
    <w:rsid w:val="006031AB"/>
    <w:rsid w:val="00604572"/>
    <w:rsid w:val="00604B5C"/>
    <w:rsid w:val="00604E36"/>
    <w:rsid w:val="00606214"/>
    <w:rsid w:val="00606B24"/>
    <w:rsid w:val="0061029C"/>
    <w:rsid w:val="00610335"/>
    <w:rsid w:val="0061171A"/>
    <w:rsid w:val="006120B4"/>
    <w:rsid w:val="0061422B"/>
    <w:rsid w:val="0061608C"/>
    <w:rsid w:val="00616A39"/>
    <w:rsid w:val="00617073"/>
    <w:rsid w:val="00617309"/>
    <w:rsid w:val="006176FD"/>
    <w:rsid w:val="0062000F"/>
    <w:rsid w:val="00620289"/>
    <w:rsid w:val="00621A4D"/>
    <w:rsid w:val="00623AC4"/>
    <w:rsid w:val="006243C1"/>
    <w:rsid w:val="00624B0A"/>
    <w:rsid w:val="006250CB"/>
    <w:rsid w:val="00625E63"/>
    <w:rsid w:val="006269E5"/>
    <w:rsid w:val="00626FB4"/>
    <w:rsid w:val="006271C4"/>
    <w:rsid w:val="006276B5"/>
    <w:rsid w:val="0063043D"/>
    <w:rsid w:val="00630CAA"/>
    <w:rsid w:val="0063198C"/>
    <w:rsid w:val="00632398"/>
    <w:rsid w:val="0063285E"/>
    <w:rsid w:val="00632DA3"/>
    <w:rsid w:val="00633FA5"/>
    <w:rsid w:val="00635E33"/>
    <w:rsid w:val="006361E2"/>
    <w:rsid w:val="0063678B"/>
    <w:rsid w:val="00637427"/>
    <w:rsid w:val="00637556"/>
    <w:rsid w:val="0063784B"/>
    <w:rsid w:val="00637E55"/>
    <w:rsid w:val="00641DD4"/>
    <w:rsid w:val="006425B5"/>
    <w:rsid w:val="006449D6"/>
    <w:rsid w:val="00644E5B"/>
    <w:rsid w:val="006454F5"/>
    <w:rsid w:val="00646638"/>
    <w:rsid w:val="00646D7A"/>
    <w:rsid w:val="00647244"/>
    <w:rsid w:val="0065017E"/>
    <w:rsid w:val="006508DC"/>
    <w:rsid w:val="00651846"/>
    <w:rsid w:val="00652633"/>
    <w:rsid w:val="0065587E"/>
    <w:rsid w:val="00655948"/>
    <w:rsid w:val="00656098"/>
    <w:rsid w:val="00656BDE"/>
    <w:rsid w:val="00657450"/>
    <w:rsid w:val="0065760F"/>
    <w:rsid w:val="006577E3"/>
    <w:rsid w:val="00660226"/>
    <w:rsid w:val="00662536"/>
    <w:rsid w:val="00663CC3"/>
    <w:rsid w:val="006664EF"/>
    <w:rsid w:val="006700C2"/>
    <w:rsid w:val="00670789"/>
    <w:rsid w:val="00671617"/>
    <w:rsid w:val="0067337C"/>
    <w:rsid w:val="006759C1"/>
    <w:rsid w:val="006801C7"/>
    <w:rsid w:val="00680ABC"/>
    <w:rsid w:val="00680BA0"/>
    <w:rsid w:val="00681ABF"/>
    <w:rsid w:val="00682670"/>
    <w:rsid w:val="006839FE"/>
    <w:rsid w:val="006844BC"/>
    <w:rsid w:val="006854DF"/>
    <w:rsid w:val="006865BE"/>
    <w:rsid w:val="00686E77"/>
    <w:rsid w:val="00686FDC"/>
    <w:rsid w:val="00690F18"/>
    <w:rsid w:val="0069109F"/>
    <w:rsid w:val="0069125D"/>
    <w:rsid w:val="006920B8"/>
    <w:rsid w:val="00692859"/>
    <w:rsid w:val="00693A3E"/>
    <w:rsid w:val="00693FFA"/>
    <w:rsid w:val="0069436A"/>
    <w:rsid w:val="00694F6F"/>
    <w:rsid w:val="006957B8"/>
    <w:rsid w:val="00696A3D"/>
    <w:rsid w:val="00696BBE"/>
    <w:rsid w:val="006972FA"/>
    <w:rsid w:val="00697F04"/>
    <w:rsid w:val="006A17F3"/>
    <w:rsid w:val="006A1E7B"/>
    <w:rsid w:val="006A1FC3"/>
    <w:rsid w:val="006A2F61"/>
    <w:rsid w:val="006A31CE"/>
    <w:rsid w:val="006A47BF"/>
    <w:rsid w:val="006A5B7C"/>
    <w:rsid w:val="006A68E2"/>
    <w:rsid w:val="006B0552"/>
    <w:rsid w:val="006B056F"/>
    <w:rsid w:val="006B17DC"/>
    <w:rsid w:val="006B1D80"/>
    <w:rsid w:val="006B2938"/>
    <w:rsid w:val="006B29B8"/>
    <w:rsid w:val="006B33C6"/>
    <w:rsid w:val="006B362E"/>
    <w:rsid w:val="006B5733"/>
    <w:rsid w:val="006B64EF"/>
    <w:rsid w:val="006B6B4D"/>
    <w:rsid w:val="006B7E2B"/>
    <w:rsid w:val="006C0299"/>
    <w:rsid w:val="006C0554"/>
    <w:rsid w:val="006C170A"/>
    <w:rsid w:val="006C1B40"/>
    <w:rsid w:val="006C1B73"/>
    <w:rsid w:val="006C2A6B"/>
    <w:rsid w:val="006C2CE8"/>
    <w:rsid w:val="006C615A"/>
    <w:rsid w:val="006C70DF"/>
    <w:rsid w:val="006C7420"/>
    <w:rsid w:val="006D022E"/>
    <w:rsid w:val="006D03F9"/>
    <w:rsid w:val="006D1399"/>
    <w:rsid w:val="006D142C"/>
    <w:rsid w:val="006D2F21"/>
    <w:rsid w:val="006D39BE"/>
    <w:rsid w:val="006D3D02"/>
    <w:rsid w:val="006D45FD"/>
    <w:rsid w:val="006D4791"/>
    <w:rsid w:val="006D4D4D"/>
    <w:rsid w:val="006D5341"/>
    <w:rsid w:val="006D53CB"/>
    <w:rsid w:val="006D59B6"/>
    <w:rsid w:val="006D657F"/>
    <w:rsid w:val="006D69F3"/>
    <w:rsid w:val="006D6C1F"/>
    <w:rsid w:val="006D7451"/>
    <w:rsid w:val="006E0052"/>
    <w:rsid w:val="006E03B1"/>
    <w:rsid w:val="006E113F"/>
    <w:rsid w:val="006E13DC"/>
    <w:rsid w:val="006E207C"/>
    <w:rsid w:val="006E294B"/>
    <w:rsid w:val="006E30AD"/>
    <w:rsid w:val="006E4408"/>
    <w:rsid w:val="006E4A0C"/>
    <w:rsid w:val="006E4A76"/>
    <w:rsid w:val="006E5340"/>
    <w:rsid w:val="006E5377"/>
    <w:rsid w:val="006E6410"/>
    <w:rsid w:val="006E719A"/>
    <w:rsid w:val="006E7653"/>
    <w:rsid w:val="006F0658"/>
    <w:rsid w:val="006F1381"/>
    <w:rsid w:val="006F3AAF"/>
    <w:rsid w:val="006F5278"/>
    <w:rsid w:val="006F5D2D"/>
    <w:rsid w:val="006F5DE6"/>
    <w:rsid w:val="006F64FC"/>
    <w:rsid w:val="006F6C21"/>
    <w:rsid w:val="006F6D41"/>
    <w:rsid w:val="0070010E"/>
    <w:rsid w:val="007007D2"/>
    <w:rsid w:val="00700B99"/>
    <w:rsid w:val="007013D6"/>
    <w:rsid w:val="007037C7"/>
    <w:rsid w:val="00703DCB"/>
    <w:rsid w:val="00704854"/>
    <w:rsid w:val="007049BD"/>
    <w:rsid w:val="00705C9A"/>
    <w:rsid w:val="00705CD5"/>
    <w:rsid w:val="00706610"/>
    <w:rsid w:val="007068FA"/>
    <w:rsid w:val="0070713A"/>
    <w:rsid w:val="007073F6"/>
    <w:rsid w:val="007107BF"/>
    <w:rsid w:val="007109DC"/>
    <w:rsid w:val="00711531"/>
    <w:rsid w:val="00712E05"/>
    <w:rsid w:val="00714542"/>
    <w:rsid w:val="00714800"/>
    <w:rsid w:val="00714B63"/>
    <w:rsid w:val="00714F70"/>
    <w:rsid w:val="007157B6"/>
    <w:rsid w:val="0071680A"/>
    <w:rsid w:val="00716A04"/>
    <w:rsid w:val="00716F0B"/>
    <w:rsid w:val="00717039"/>
    <w:rsid w:val="00717741"/>
    <w:rsid w:val="007177D5"/>
    <w:rsid w:val="007178DD"/>
    <w:rsid w:val="007179CB"/>
    <w:rsid w:val="00720E83"/>
    <w:rsid w:val="007213ED"/>
    <w:rsid w:val="007230E7"/>
    <w:rsid w:val="00723158"/>
    <w:rsid w:val="007235EC"/>
    <w:rsid w:val="00723895"/>
    <w:rsid w:val="007244E0"/>
    <w:rsid w:val="00724573"/>
    <w:rsid w:val="00725D8B"/>
    <w:rsid w:val="00726B3A"/>
    <w:rsid w:val="007279FF"/>
    <w:rsid w:val="00727BE3"/>
    <w:rsid w:val="00732226"/>
    <w:rsid w:val="00732257"/>
    <w:rsid w:val="00732D12"/>
    <w:rsid w:val="00733245"/>
    <w:rsid w:val="0073398D"/>
    <w:rsid w:val="007340A9"/>
    <w:rsid w:val="007346D8"/>
    <w:rsid w:val="00735632"/>
    <w:rsid w:val="007366D2"/>
    <w:rsid w:val="00737EE5"/>
    <w:rsid w:val="00737F46"/>
    <w:rsid w:val="00741D27"/>
    <w:rsid w:val="007421FC"/>
    <w:rsid w:val="00744674"/>
    <w:rsid w:val="00746AB6"/>
    <w:rsid w:val="00747328"/>
    <w:rsid w:val="00747F68"/>
    <w:rsid w:val="00750C49"/>
    <w:rsid w:val="00753447"/>
    <w:rsid w:val="00754129"/>
    <w:rsid w:val="00755B30"/>
    <w:rsid w:val="00760538"/>
    <w:rsid w:val="00760F24"/>
    <w:rsid w:val="00761408"/>
    <w:rsid w:val="007622C2"/>
    <w:rsid w:val="007625B8"/>
    <w:rsid w:val="00765E0C"/>
    <w:rsid w:val="00766FED"/>
    <w:rsid w:val="00767853"/>
    <w:rsid w:val="00770120"/>
    <w:rsid w:val="0077021A"/>
    <w:rsid w:val="00770357"/>
    <w:rsid w:val="0077122B"/>
    <w:rsid w:val="0077358B"/>
    <w:rsid w:val="007743A4"/>
    <w:rsid w:val="00774C44"/>
    <w:rsid w:val="00775B80"/>
    <w:rsid w:val="00780BD0"/>
    <w:rsid w:val="00781EB5"/>
    <w:rsid w:val="007821D6"/>
    <w:rsid w:val="00785385"/>
    <w:rsid w:val="00785A23"/>
    <w:rsid w:val="00787FD8"/>
    <w:rsid w:val="00790EAF"/>
    <w:rsid w:val="00791A50"/>
    <w:rsid w:val="00792960"/>
    <w:rsid w:val="00793357"/>
    <w:rsid w:val="00793D84"/>
    <w:rsid w:val="00793F7A"/>
    <w:rsid w:val="00794C11"/>
    <w:rsid w:val="007959AB"/>
    <w:rsid w:val="007A033A"/>
    <w:rsid w:val="007A0400"/>
    <w:rsid w:val="007A102D"/>
    <w:rsid w:val="007A1318"/>
    <w:rsid w:val="007A159E"/>
    <w:rsid w:val="007A18B2"/>
    <w:rsid w:val="007A18D6"/>
    <w:rsid w:val="007A202E"/>
    <w:rsid w:val="007A2D67"/>
    <w:rsid w:val="007A43BE"/>
    <w:rsid w:val="007A6ECA"/>
    <w:rsid w:val="007A6EDE"/>
    <w:rsid w:val="007A76BB"/>
    <w:rsid w:val="007A7B9F"/>
    <w:rsid w:val="007B1DE5"/>
    <w:rsid w:val="007B2A9E"/>
    <w:rsid w:val="007B39EA"/>
    <w:rsid w:val="007B5000"/>
    <w:rsid w:val="007B6028"/>
    <w:rsid w:val="007B7206"/>
    <w:rsid w:val="007C0569"/>
    <w:rsid w:val="007C13AF"/>
    <w:rsid w:val="007C212D"/>
    <w:rsid w:val="007C2C0B"/>
    <w:rsid w:val="007C3A4A"/>
    <w:rsid w:val="007C5B30"/>
    <w:rsid w:val="007C6A06"/>
    <w:rsid w:val="007C6EF3"/>
    <w:rsid w:val="007C71D3"/>
    <w:rsid w:val="007C744C"/>
    <w:rsid w:val="007D2292"/>
    <w:rsid w:val="007D2FA6"/>
    <w:rsid w:val="007D3F27"/>
    <w:rsid w:val="007D7724"/>
    <w:rsid w:val="007E0984"/>
    <w:rsid w:val="007E15F0"/>
    <w:rsid w:val="007E18BA"/>
    <w:rsid w:val="007E21F7"/>
    <w:rsid w:val="007E22EB"/>
    <w:rsid w:val="007E331B"/>
    <w:rsid w:val="007E5B5B"/>
    <w:rsid w:val="007E72FF"/>
    <w:rsid w:val="007F055A"/>
    <w:rsid w:val="007F2EDC"/>
    <w:rsid w:val="007F446C"/>
    <w:rsid w:val="007F56E0"/>
    <w:rsid w:val="007F59F7"/>
    <w:rsid w:val="007F6D3A"/>
    <w:rsid w:val="007F7B91"/>
    <w:rsid w:val="0080047B"/>
    <w:rsid w:val="00800D75"/>
    <w:rsid w:val="008024B3"/>
    <w:rsid w:val="008025C1"/>
    <w:rsid w:val="00802679"/>
    <w:rsid w:val="00803894"/>
    <w:rsid w:val="00803E5A"/>
    <w:rsid w:val="00804B6B"/>
    <w:rsid w:val="00804DB8"/>
    <w:rsid w:val="00806859"/>
    <w:rsid w:val="00807571"/>
    <w:rsid w:val="008101F0"/>
    <w:rsid w:val="00810721"/>
    <w:rsid w:val="008109ED"/>
    <w:rsid w:val="008125BA"/>
    <w:rsid w:val="0081373F"/>
    <w:rsid w:val="008139A5"/>
    <w:rsid w:val="00813BD3"/>
    <w:rsid w:val="00814F54"/>
    <w:rsid w:val="00814FFA"/>
    <w:rsid w:val="008152AD"/>
    <w:rsid w:val="00815C3D"/>
    <w:rsid w:val="00815DE3"/>
    <w:rsid w:val="00815E0E"/>
    <w:rsid w:val="00816349"/>
    <w:rsid w:val="0081681E"/>
    <w:rsid w:val="00817975"/>
    <w:rsid w:val="0082084A"/>
    <w:rsid w:val="00820AE3"/>
    <w:rsid w:val="008213C6"/>
    <w:rsid w:val="00821893"/>
    <w:rsid w:val="00823457"/>
    <w:rsid w:val="00823EFE"/>
    <w:rsid w:val="00824186"/>
    <w:rsid w:val="0082706E"/>
    <w:rsid w:val="008301A0"/>
    <w:rsid w:val="00830F00"/>
    <w:rsid w:val="00831301"/>
    <w:rsid w:val="008313AC"/>
    <w:rsid w:val="0083144A"/>
    <w:rsid w:val="00831534"/>
    <w:rsid w:val="00834C9F"/>
    <w:rsid w:val="0083540C"/>
    <w:rsid w:val="00836164"/>
    <w:rsid w:val="00837314"/>
    <w:rsid w:val="00837B32"/>
    <w:rsid w:val="00840E4C"/>
    <w:rsid w:val="008415D5"/>
    <w:rsid w:val="0084203E"/>
    <w:rsid w:val="008428FB"/>
    <w:rsid w:val="00843221"/>
    <w:rsid w:val="0084501E"/>
    <w:rsid w:val="00846C25"/>
    <w:rsid w:val="008473D6"/>
    <w:rsid w:val="00847A6A"/>
    <w:rsid w:val="008504A9"/>
    <w:rsid w:val="00850C81"/>
    <w:rsid w:val="008533A2"/>
    <w:rsid w:val="0085421A"/>
    <w:rsid w:val="00854C24"/>
    <w:rsid w:val="00854DEF"/>
    <w:rsid w:val="008559D8"/>
    <w:rsid w:val="008565C3"/>
    <w:rsid w:val="008569B4"/>
    <w:rsid w:val="00856B02"/>
    <w:rsid w:val="00860D6C"/>
    <w:rsid w:val="0086118C"/>
    <w:rsid w:val="00861675"/>
    <w:rsid w:val="00861D5D"/>
    <w:rsid w:val="0086276E"/>
    <w:rsid w:val="00863592"/>
    <w:rsid w:val="0086491C"/>
    <w:rsid w:val="00864E0A"/>
    <w:rsid w:val="0086568B"/>
    <w:rsid w:val="008658ED"/>
    <w:rsid w:val="00865AC2"/>
    <w:rsid w:val="0086649D"/>
    <w:rsid w:val="00866811"/>
    <w:rsid w:val="008703B2"/>
    <w:rsid w:val="008719A4"/>
    <w:rsid w:val="00872313"/>
    <w:rsid w:val="00872D0F"/>
    <w:rsid w:val="00872F0E"/>
    <w:rsid w:val="00872FF2"/>
    <w:rsid w:val="0087305E"/>
    <w:rsid w:val="008737E5"/>
    <w:rsid w:val="00873CC3"/>
    <w:rsid w:val="00874167"/>
    <w:rsid w:val="00874603"/>
    <w:rsid w:val="00875877"/>
    <w:rsid w:val="00876042"/>
    <w:rsid w:val="00876E0C"/>
    <w:rsid w:val="00877E29"/>
    <w:rsid w:val="00877F10"/>
    <w:rsid w:val="00880001"/>
    <w:rsid w:val="008800A0"/>
    <w:rsid w:val="008803EB"/>
    <w:rsid w:val="008810D4"/>
    <w:rsid w:val="008810FA"/>
    <w:rsid w:val="008832A9"/>
    <w:rsid w:val="008841D4"/>
    <w:rsid w:val="008868C6"/>
    <w:rsid w:val="00886DE9"/>
    <w:rsid w:val="008870A2"/>
    <w:rsid w:val="008878A3"/>
    <w:rsid w:val="00887BAC"/>
    <w:rsid w:val="00891837"/>
    <w:rsid w:val="00891F96"/>
    <w:rsid w:val="008924C9"/>
    <w:rsid w:val="00892574"/>
    <w:rsid w:val="00892984"/>
    <w:rsid w:val="00892B0B"/>
    <w:rsid w:val="00892C1A"/>
    <w:rsid w:val="00892F57"/>
    <w:rsid w:val="00893701"/>
    <w:rsid w:val="008946FD"/>
    <w:rsid w:val="00894A65"/>
    <w:rsid w:val="00894E39"/>
    <w:rsid w:val="0089539F"/>
    <w:rsid w:val="0089551D"/>
    <w:rsid w:val="00895F9F"/>
    <w:rsid w:val="00896717"/>
    <w:rsid w:val="008968BE"/>
    <w:rsid w:val="00896A8F"/>
    <w:rsid w:val="00897F87"/>
    <w:rsid w:val="008A0087"/>
    <w:rsid w:val="008A05F2"/>
    <w:rsid w:val="008A1472"/>
    <w:rsid w:val="008A17EA"/>
    <w:rsid w:val="008A22C8"/>
    <w:rsid w:val="008A2F73"/>
    <w:rsid w:val="008A3223"/>
    <w:rsid w:val="008A4323"/>
    <w:rsid w:val="008A603F"/>
    <w:rsid w:val="008B0870"/>
    <w:rsid w:val="008B1CC6"/>
    <w:rsid w:val="008B2333"/>
    <w:rsid w:val="008B3081"/>
    <w:rsid w:val="008B35B1"/>
    <w:rsid w:val="008B48DE"/>
    <w:rsid w:val="008B4B2B"/>
    <w:rsid w:val="008B51F5"/>
    <w:rsid w:val="008B7E2F"/>
    <w:rsid w:val="008B7EA5"/>
    <w:rsid w:val="008C06D7"/>
    <w:rsid w:val="008C0BEA"/>
    <w:rsid w:val="008C10E4"/>
    <w:rsid w:val="008C1684"/>
    <w:rsid w:val="008C16B6"/>
    <w:rsid w:val="008C1C37"/>
    <w:rsid w:val="008C2541"/>
    <w:rsid w:val="008C2700"/>
    <w:rsid w:val="008C2B4E"/>
    <w:rsid w:val="008C3393"/>
    <w:rsid w:val="008C3459"/>
    <w:rsid w:val="008C3716"/>
    <w:rsid w:val="008C444F"/>
    <w:rsid w:val="008C4CEE"/>
    <w:rsid w:val="008C5FC6"/>
    <w:rsid w:val="008C7372"/>
    <w:rsid w:val="008C7628"/>
    <w:rsid w:val="008C7D41"/>
    <w:rsid w:val="008D0B9B"/>
    <w:rsid w:val="008D10BA"/>
    <w:rsid w:val="008D196E"/>
    <w:rsid w:val="008D261B"/>
    <w:rsid w:val="008D35E7"/>
    <w:rsid w:val="008D4E44"/>
    <w:rsid w:val="008D4F91"/>
    <w:rsid w:val="008D7ADB"/>
    <w:rsid w:val="008E0548"/>
    <w:rsid w:val="008E0E4A"/>
    <w:rsid w:val="008E1202"/>
    <w:rsid w:val="008E12DA"/>
    <w:rsid w:val="008E3360"/>
    <w:rsid w:val="008E439F"/>
    <w:rsid w:val="008E48A6"/>
    <w:rsid w:val="008E4D5C"/>
    <w:rsid w:val="008E57B4"/>
    <w:rsid w:val="008E75C8"/>
    <w:rsid w:val="008F0334"/>
    <w:rsid w:val="008F0E47"/>
    <w:rsid w:val="008F1C83"/>
    <w:rsid w:val="008F1FDE"/>
    <w:rsid w:val="008F2018"/>
    <w:rsid w:val="008F25E2"/>
    <w:rsid w:val="008F333E"/>
    <w:rsid w:val="008F611F"/>
    <w:rsid w:val="008F62C7"/>
    <w:rsid w:val="008F758E"/>
    <w:rsid w:val="009004D7"/>
    <w:rsid w:val="00902F38"/>
    <w:rsid w:val="009032A0"/>
    <w:rsid w:val="0090377D"/>
    <w:rsid w:val="009053A2"/>
    <w:rsid w:val="00905E4F"/>
    <w:rsid w:val="00906333"/>
    <w:rsid w:val="00906753"/>
    <w:rsid w:val="00907468"/>
    <w:rsid w:val="00907933"/>
    <w:rsid w:val="00910548"/>
    <w:rsid w:val="00912C01"/>
    <w:rsid w:val="0091316E"/>
    <w:rsid w:val="00914715"/>
    <w:rsid w:val="00914C9E"/>
    <w:rsid w:val="00914FF6"/>
    <w:rsid w:val="009159A3"/>
    <w:rsid w:val="00915B7E"/>
    <w:rsid w:val="00915BBA"/>
    <w:rsid w:val="00917287"/>
    <w:rsid w:val="00917752"/>
    <w:rsid w:val="0092114E"/>
    <w:rsid w:val="00921391"/>
    <w:rsid w:val="00922107"/>
    <w:rsid w:val="0092241E"/>
    <w:rsid w:val="0092465F"/>
    <w:rsid w:val="00924A93"/>
    <w:rsid w:val="00924B9F"/>
    <w:rsid w:val="009250AF"/>
    <w:rsid w:val="00926869"/>
    <w:rsid w:val="009270D2"/>
    <w:rsid w:val="00933031"/>
    <w:rsid w:val="00933042"/>
    <w:rsid w:val="009344B2"/>
    <w:rsid w:val="009356E4"/>
    <w:rsid w:val="00935987"/>
    <w:rsid w:val="00935C86"/>
    <w:rsid w:val="00936244"/>
    <w:rsid w:val="00936956"/>
    <w:rsid w:val="00936DB9"/>
    <w:rsid w:val="009374B4"/>
    <w:rsid w:val="00937683"/>
    <w:rsid w:val="00940276"/>
    <w:rsid w:val="0094072F"/>
    <w:rsid w:val="0094091D"/>
    <w:rsid w:val="00940ADA"/>
    <w:rsid w:val="009417C2"/>
    <w:rsid w:val="0094321E"/>
    <w:rsid w:val="00943A05"/>
    <w:rsid w:val="00944551"/>
    <w:rsid w:val="009456CF"/>
    <w:rsid w:val="00947A45"/>
    <w:rsid w:val="0095157D"/>
    <w:rsid w:val="00952139"/>
    <w:rsid w:val="00952B0A"/>
    <w:rsid w:val="009534DD"/>
    <w:rsid w:val="00953703"/>
    <w:rsid w:val="009545E7"/>
    <w:rsid w:val="00954817"/>
    <w:rsid w:val="00955381"/>
    <w:rsid w:val="00957066"/>
    <w:rsid w:val="00957359"/>
    <w:rsid w:val="0096032F"/>
    <w:rsid w:val="009604EA"/>
    <w:rsid w:val="00960DFF"/>
    <w:rsid w:val="00963171"/>
    <w:rsid w:val="009652FB"/>
    <w:rsid w:val="0096575A"/>
    <w:rsid w:val="00966FA1"/>
    <w:rsid w:val="009676EF"/>
    <w:rsid w:val="00967917"/>
    <w:rsid w:val="009703CC"/>
    <w:rsid w:val="0097268D"/>
    <w:rsid w:val="00972B82"/>
    <w:rsid w:val="009733D9"/>
    <w:rsid w:val="00973C9E"/>
    <w:rsid w:val="0097416E"/>
    <w:rsid w:val="009758F6"/>
    <w:rsid w:val="00977272"/>
    <w:rsid w:val="009779F2"/>
    <w:rsid w:val="00977C32"/>
    <w:rsid w:val="00980B77"/>
    <w:rsid w:val="00980BBD"/>
    <w:rsid w:val="00980DF1"/>
    <w:rsid w:val="009822E8"/>
    <w:rsid w:val="00982487"/>
    <w:rsid w:val="00982ABC"/>
    <w:rsid w:val="00984871"/>
    <w:rsid w:val="0098580C"/>
    <w:rsid w:val="0098605A"/>
    <w:rsid w:val="00987415"/>
    <w:rsid w:val="00987510"/>
    <w:rsid w:val="00987EA6"/>
    <w:rsid w:val="00990110"/>
    <w:rsid w:val="00990BBE"/>
    <w:rsid w:val="00991346"/>
    <w:rsid w:val="0099285C"/>
    <w:rsid w:val="009938FE"/>
    <w:rsid w:val="0099541C"/>
    <w:rsid w:val="009963C5"/>
    <w:rsid w:val="00997FCA"/>
    <w:rsid w:val="009A1EEA"/>
    <w:rsid w:val="009A214B"/>
    <w:rsid w:val="009A2225"/>
    <w:rsid w:val="009A2ADA"/>
    <w:rsid w:val="009A2B3E"/>
    <w:rsid w:val="009A2D82"/>
    <w:rsid w:val="009A3B47"/>
    <w:rsid w:val="009A5048"/>
    <w:rsid w:val="009A673C"/>
    <w:rsid w:val="009A722B"/>
    <w:rsid w:val="009B02F9"/>
    <w:rsid w:val="009B0BAE"/>
    <w:rsid w:val="009B23B8"/>
    <w:rsid w:val="009B2A2A"/>
    <w:rsid w:val="009B3883"/>
    <w:rsid w:val="009B49EB"/>
    <w:rsid w:val="009B5F52"/>
    <w:rsid w:val="009B65E1"/>
    <w:rsid w:val="009B6C67"/>
    <w:rsid w:val="009C0301"/>
    <w:rsid w:val="009C1D4C"/>
    <w:rsid w:val="009C266A"/>
    <w:rsid w:val="009C2DED"/>
    <w:rsid w:val="009C2E1F"/>
    <w:rsid w:val="009C2ED5"/>
    <w:rsid w:val="009C31BB"/>
    <w:rsid w:val="009C3FB6"/>
    <w:rsid w:val="009C4005"/>
    <w:rsid w:val="009C48DC"/>
    <w:rsid w:val="009C4F1A"/>
    <w:rsid w:val="009C54F0"/>
    <w:rsid w:val="009C5603"/>
    <w:rsid w:val="009C6D68"/>
    <w:rsid w:val="009C718F"/>
    <w:rsid w:val="009C72D8"/>
    <w:rsid w:val="009C73D4"/>
    <w:rsid w:val="009C7F40"/>
    <w:rsid w:val="009D01C6"/>
    <w:rsid w:val="009D0913"/>
    <w:rsid w:val="009D3231"/>
    <w:rsid w:val="009D3418"/>
    <w:rsid w:val="009D3550"/>
    <w:rsid w:val="009D36DC"/>
    <w:rsid w:val="009D4766"/>
    <w:rsid w:val="009D52CE"/>
    <w:rsid w:val="009D5485"/>
    <w:rsid w:val="009D55A1"/>
    <w:rsid w:val="009D5A0E"/>
    <w:rsid w:val="009D6775"/>
    <w:rsid w:val="009D748F"/>
    <w:rsid w:val="009D7CD9"/>
    <w:rsid w:val="009D7F88"/>
    <w:rsid w:val="009E0F42"/>
    <w:rsid w:val="009E13FE"/>
    <w:rsid w:val="009E1623"/>
    <w:rsid w:val="009E3139"/>
    <w:rsid w:val="009E3B1E"/>
    <w:rsid w:val="009E5DC8"/>
    <w:rsid w:val="009E5EC3"/>
    <w:rsid w:val="009E6A43"/>
    <w:rsid w:val="009E73F8"/>
    <w:rsid w:val="009E7E42"/>
    <w:rsid w:val="009F0D69"/>
    <w:rsid w:val="009F0F09"/>
    <w:rsid w:val="009F19EC"/>
    <w:rsid w:val="009F29BD"/>
    <w:rsid w:val="009F2ECC"/>
    <w:rsid w:val="009F3880"/>
    <w:rsid w:val="009F3C27"/>
    <w:rsid w:val="009F4504"/>
    <w:rsid w:val="009F4737"/>
    <w:rsid w:val="009F49E0"/>
    <w:rsid w:val="009F4F34"/>
    <w:rsid w:val="009F56D4"/>
    <w:rsid w:val="009F5B6B"/>
    <w:rsid w:val="009F5F15"/>
    <w:rsid w:val="009F735D"/>
    <w:rsid w:val="009F7A1C"/>
    <w:rsid w:val="00A0059D"/>
    <w:rsid w:val="00A02F8C"/>
    <w:rsid w:val="00A037E9"/>
    <w:rsid w:val="00A04102"/>
    <w:rsid w:val="00A0459E"/>
    <w:rsid w:val="00A04EEC"/>
    <w:rsid w:val="00A05CEF"/>
    <w:rsid w:val="00A05D4C"/>
    <w:rsid w:val="00A05EBF"/>
    <w:rsid w:val="00A06B2B"/>
    <w:rsid w:val="00A06F3A"/>
    <w:rsid w:val="00A07183"/>
    <w:rsid w:val="00A07792"/>
    <w:rsid w:val="00A077C2"/>
    <w:rsid w:val="00A0798E"/>
    <w:rsid w:val="00A13DD9"/>
    <w:rsid w:val="00A140F1"/>
    <w:rsid w:val="00A14CA5"/>
    <w:rsid w:val="00A151C9"/>
    <w:rsid w:val="00A159C5"/>
    <w:rsid w:val="00A15A96"/>
    <w:rsid w:val="00A169AE"/>
    <w:rsid w:val="00A174EC"/>
    <w:rsid w:val="00A17AF6"/>
    <w:rsid w:val="00A207EA"/>
    <w:rsid w:val="00A21179"/>
    <w:rsid w:val="00A252BD"/>
    <w:rsid w:val="00A25742"/>
    <w:rsid w:val="00A26067"/>
    <w:rsid w:val="00A27697"/>
    <w:rsid w:val="00A31316"/>
    <w:rsid w:val="00A31692"/>
    <w:rsid w:val="00A31778"/>
    <w:rsid w:val="00A32F9A"/>
    <w:rsid w:val="00A3305E"/>
    <w:rsid w:val="00A3473A"/>
    <w:rsid w:val="00A362F0"/>
    <w:rsid w:val="00A368EE"/>
    <w:rsid w:val="00A372C5"/>
    <w:rsid w:val="00A37E88"/>
    <w:rsid w:val="00A407FD"/>
    <w:rsid w:val="00A4109D"/>
    <w:rsid w:val="00A416CE"/>
    <w:rsid w:val="00A4228F"/>
    <w:rsid w:val="00A429F8"/>
    <w:rsid w:val="00A430A7"/>
    <w:rsid w:val="00A43707"/>
    <w:rsid w:val="00A43AEF"/>
    <w:rsid w:val="00A43F01"/>
    <w:rsid w:val="00A4499D"/>
    <w:rsid w:val="00A452A3"/>
    <w:rsid w:val="00A46862"/>
    <w:rsid w:val="00A46901"/>
    <w:rsid w:val="00A46A0B"/>
    <w:rsid w:val="00A46A9D"/>
    <w:rsid w:val="00A50B5A"/>
    <w:rsid w:val="00A53501"/>
    <w:rsid w:val="00A53623"/>
    <w:rsid w:val="00A540FA"/>
    <w:rsid w:val="00A54458"/>
    <w:rsid w:val="00A5572F"/>
    <w:rsid w:val="00A563B8"/>
    <w:rsid w:val="00A573DD"/>
    <w:rsid w:val="00A57E35"/>
    <w:rsid w:val="00A57F3E"/>
    <w:rsid w:val="00A57F83"/>
    <w:rsid w:val="00A57F8E"/>
    <w:rsid w:val="00A603C1"/>
    <w:rsid w:val="00A60946"/>
    <w:rsid w:val="00A61AE7"/>
    <w:rsid w:val="00A61F42"/>
    <w:rsid w:val="00A63297"/>
    <w:rsid w:val="00A635B5"/>
    <w:rsid w:val="00A67663"/>
    <w:rsid w:val="00A6778A"/>
    <w:rsid w:val="00A67BB2"/>
    <w:rsid w:val="00A71EA7"/>
    <w:rsid w:val="00A7238F"/>
    <w:rsid w:val="00A7294F"/>
    <w:rsid w:val="00A7336D"/>
    <w:rsid w:val="00A74F66"/>
    <w:rsid w:val="00A76249"/>
    <w:rsid w:val="00A766D9"/>
    <w:rsid w:val="00A770BA"/>
    <w:rsid w:val="00A77C81"/>
    <w:rsid w:val="00A804CE"/>
    <w:rsid w:val="00A80B90"/>
    <w:rsid w:val="00A81A21"/>
    <w:rsid w:val="00A81ABC"/>
    <w:rsid w:val="00A823B5"/>
    <w:rsid w:val="00A82BC8"/>
    <w:rsid w:val="00A82DC8"/>
    <w:rsid w:val="00A84097"/>
    <w:rsid w:val="00A84B85"/>
    <w:rsid w:val="00A85E7E"/>
    <w:rsid w:val="00A86320"/>
    <w:rsid w:val="00A86DE7"/>
    <w:rsid w:val="00A87EB9"/>
    <w:rsid w:val="00A87FA4"/>
    <w:rsid w:val="00A90015"/>
    <w:rsid w:val="00A90537"/>
    <w:rsid w:val="00A92274"/>
    <w:rsid w:val="00A92AD2"/>
    <w:rsid w:val="00A949F0"/>
    <w:rsid w:val="00A95367"/>
    <w:rsid w:val="00A9562A"/>
    <w:rsid w:val="00A95D91"/>
    <w:rsid w:val="00A9681B"/>
    <w:rsid w:val="00AA178E"/>
    <w:rsid w:val="00AA5416"/>
    <w:rsid w:val="00AA7278"/>
    <w:rsid w:val="00AB0045"/>
    <w:rsid w:val="00AB06D5"/>
    <w:rsid w:val="00AB2777"/>
    <w:rsid w:val="00AB5021"/>
    <w:rsid w:val="00AB504E"/>
    <w:rsid w:val="00AB5AC0"/>
    <w:rsid w:val="00AC0828"/>
    <w:rsid w:val="00AC0F85"/>
    <w:rsid w:val="00AC1014"/>
    <w:rsid w:val="00AC1C6C"/>
    <w:rsid w:val="00AC3A21"/>
    <w:rsid w:val="00AC4C68"/>
    <w:rsid w:val="00AC5C46"/>
    <w:rsid w:val="00AC62AB"/>
    <w:rsid w:val="00AC6D83"/>
    <w:rsid w:val="00AC78F0"/>
    <w:rsid w:val="00AC7B1B"/>
    <w:rsid w:val="00AC7BB8"/>
    <w:rsid w:val="00AC7DCD"/>
    <w:rsid w:val="00AD0AD2"/>
    <w:rsid w:val="00AD0D34"/>
    <w:rsid w:val="00AD1B15"/>
    <w:rsid w:val="00AD2FFE"/>
    <w:rsid w:val="00AD45AB"/>
    <w:rsid w:val="00AD46C1"/>
    <w:rsid w:val="00AD5046"/>
    <w:rsid w:val="00AD60B4"/>
    <w:rsid w:val="00AD67CC"/>
    <w:rsid w:val="00AE0244"/>
    <w:rsid w:val="00AE0598"/>
    <w:rsid w:val="00AE0688"/>
    <w:rsid w:val="00AE0FCD"/>
    <w:rsid w:val="00AE1881"/>
    <w:rsid w:val="00AE1D2F"/>
    <w:rsid w:val="00AE25F7"/>
    <w:rsid w:val="00AE2835"/>
    <w:rsid w:val="00AE2EA3"/>
    <w:rsid w:val="00AE3BA3"/>
    <w:rsid w:val="00AE3BDB"/>
    <w:rsid w:val="00AE3C2E"/>
    <w:rsid w:val="00AE48D9"/>
    <w:rsid w:val="00AE497E"/>
    <w:rsid w:val="00AE5A7B"/>
    <w:rsid w:val="00AE5E71"/>
    <w:rsid w:val="00AE6E44"/>
    <w:rsid w:val="00AE7495"/>
    <w:rsid w:val="00AE783D"/>
    <w:rsid w:val="00AE78F2"/>
    <w:rsid w:val="00AE7C31"/>
    <w:rsid w:val="00AF062B"/>
    <w:rsid w:val="00AF0F93"/>
    <w:rsid w:val="00AF10DB"/>
    <w:rsid w:val="00AF199C"/>
    <w:rsid w:val="00AF19B7"/>
    <w:rsid w:val="00AF22AE"/>
    <w:rsid w:val="00AF33E7"/>
    <w:rsid w:val="00AF680A"/>
    <w:rsid w:val="00AF76D5"/>
    <w:rsid w:val="00AF7A2B"/>
    <w:rsid w:val="00AF7BAF"/>
    <w:rsid w:val="00B00088"/>
    <w:rsid w:val="00B009F6"/>
    <w:rsid w:val="00B01196"/>
    <w:rsid w:val="00B016FD"/>
    <w:rsid w:val="00B01C32"/>
    <w:rsid w:val="00B0272A"/>
    <w:rsid w:val="00B03068"/>
    <w:rsid w:val="00B03281"/>
    <w:rsid w:val="00B04C77"/>
    <w:rsid w:val="00B04C7A"/>
    <w:rsid w:val="00B0537C"/>
    <w:rsid w:val="00B059C2"/>
    <w:rsid w:val="00B059D1"/>
    <w:rsid w:val="00B06F72"/>
    <w:rsid w:val="00B074FB"/>
    <w:rsid w:val="00B078E2"/>
    <w:rsid w:val="00B110CE"/>
    <w:rsid w:val="00B11B9E"/>
    <w:rsid w:val="00B13143"/>
    <w:rsid w:val="00B13C5A"/>
    <w:rsid w:val="00B13FD3"/>
    <w:rsid w:val="00B15BBF"/>
    <w:rsid w:val="00B15ED1"/>
    <w:rsid w:val="00B16A9B"/>
    <w:rsid w:val="00B176A2"/>
    <w:rsid w:val="00B17C68"/>
    <w:rsid w:val="00B2012C"/>
    <w:rsid w:val="00B20B17"/>
    <w:rsid w:val="00B21E58"/>
    <w:rsid w:val="00B22199"/>
    <w:rsid w:val="00B233BD"/>
    <w:rsid w:val="00B246A5"/>
    <w:rsid w:val="00B2491B"/>
    <w:rsid w:val="00B24D06"/>
    <w:rsid w:val="00B2584C"/>
    <w:rsid w:val="00B2586C"/>
    <w:rsid w:val="00B26708"/>
    <w:rsid w:val="00B26F2D"/>
    <w:rsid w:val="00B27578"/>
    <w:rsid w:val="00B31560"/>
    <w:rsid w:val="00B317F1"/>
    <w:rsid w:val="00B31BF6"/>
    <w:rsid w:val="00B31E5C"/>
    <w:rsid w:val="00B326E2"/>
    <w:rsid w:val="00B333DF"/>
    <w:rsid w:val="00B33F3D"/>
    <w:rsid w:val="00B343AB"/>
    <w:rsid w:val="00B351E3"/>
    <w:rsid w:val="00B3536D"/>
    <w:rsid w:val="00B36493"/>
    <w:rsid w:val="00B36F14"/>
    <w:rsid w:val="00B37950"/>
    <w:rsid w:val="00B40915"/>
    <w:rsid w:val="00B410D6"/>
    <w:rsid w:val="00B41232"/>
    <w:rsid w:val="00B4134D"/>
    <w:rsid w:val="00B417D5"/>
    <w:rsid w:val="00B45B85"/>
    <w:rsid w:val="00B45C4A"/>
    <w:rsid w:val="00B45D7D"/>
    <w:rsid w:val="00B4677B"/>
    <w:rsid w:val="00B51B47"/>
    <w:rsid w:val="00B51B52"/>
    <w:rsid w:val="00B53128"/>
    <w:rsid w:val="00B537FB"/>
    <w:rsid w:val="00B53AF3"/>
    <w:rsid w:val="00B540EA"/>
    <w:rsid w:val="00B541C5"/>
    <w:rsid w:val="00B54603"/>
    <w:rsid w:val="00B54918"/>
    <w:rsid w:val="00B5519F"/>
    <w:rsid w:val="00B557AF"/>
    <w:rsid w:val="00B56275"/>
    <w:rsid w:val="00B562AD"/>
    <w:rsid w:val="00B564F0"/>
    <w:rsid w:val="00B5798E"/>
    <w:rsid w:val="00B57C89"/>
    <w:rsid w:val="00B608AF"/>
    <w:rsid w:val="00B612AD"/>
    <w:rsid w:val="00B61941"/>
    <w:rsid w:val="00B63C61"/>
    <w:rsid w:val="00B6650C"/>
    <w:rsid w:val="00B7001F"/>
    <w:rsid w:val="00B7188A"/>
    <w:rsid w:val="00B721EC"/>
    <w:rsid w:val="00B72223"/>
    <w:rsid w:val="00B727EC"/>
    <w:rsid w:val="00B72CD7"/>
    <w:rsid w:val="00B73FED"/>
    <w:rsid w:val="00B74BB7"/>
    <w:rsid w:val="00B75181"/>
    <w:rsid w:val="00B76F95"/>
    <w:rsid w:val="00B7707E"/>
    <w:rsid w:val="00B77956"/>
    <w:rsid w:val="00B80A15"/>
    <w:rsid w:val="00B81831"/>
    <w:rsid w:val="00B83486"/>
    <w:rsid w:val="00B84AA4"/>
    <w:rsid w:val="00B84E89"/>
    <w:rsid w:val="00B86A62"/>
    <w:rsid w:val="00B87727"/>
    <w:rsid w:val="00B87CDD"/>
    <w:rsid w:val="00B90585"/>
    <w:rsid w:val="00B911AA"/>
    <w:rsid w:val="00B91924"/>
    <w:rsid w:val="00B919E9"/>
    <w:rsid w:val="00B91D1F"/>
    <w:rsid w:val="00B93D6E"/>
    <w:rsid w:val="00B952A0"/>
    <w:rsid w:val="00B957ED"/>
    <w:rsid w:val="00B95917"/>
    <w:rsid w:val="00B95FC7"/>
    <w:rsid w:val="00B9615E"/>
    <w:rsid w:val="00B9684E"/>
    <w:rsid w:val="00BA053F"/>
    <w:rsid w:val="00BA1AAD"/>
    <w:rsid w:val="00BA2288"/>
    <w:rsid w:val="00BA2F0F"/>
    <w:rsid w:val="00BA3884"/>
    <w:rsid w:val="00BA3917"/>
    <w:rsid w:val="00BA3F21"/>
    <w:rsid w:val="00BA4F94"/>
    <w:rsid w:val="00BA6990"/>
    <w:rsid w:val="00BA6B7B"/>
    <w:rsid w:val="00BB15B7"/>
    <w:rsid w:val="00BB2B16"/>
    <w:rsid w:val="00BB3DCF"/>
    <w:rsid w:val="00BB4761"/>
    <w:rsid w:val="00BB4FF6"/>
    <w:rsid w:val="00BB53BB"/>
    <w:rsid w:val="00BB625E"/>
    <w:rsid w:val="00BB63E3"/>
    <w:rsid w:val="00BB6C4C"/>
    <w:rsid w:val="00BB70B3"/>
    <w:rsid w:val="00BB768B"/>
    <w:rsid w:val="00BC1EDD"/>
    <w:rsid w:val="00BC270F"/>
    <w:rsid w:val="00BC392E"/>
    <w:rsid w:val="00BC3986"/>
    <w:rsid w:val="00BC4873"/>
    <w:rsid w:val="00BC541E"/>
    <w:rsid w:val="00BC62EC"/>
    <w:rsid w:val="00BD027D"/>
    <w:rsid w:val="00BD23DF"/>
    <w:rsid w:val="00BD2F39"/>
    <w:rsid w:val="00BD34A3"/>
    <w:rsid w:val="00BD3E10"/>
    <w:rsid w:val="00BD4ACA"/>
    <w:rsid w:val="00BD526A"/>
    <w:rsid w:val="00BD6E30"/>
    <w:rsid w:val="00BD7963"/>
    <w:rsid w:val="00BE0986"/>
    <w:rsid w:val="00BE0AD7"/>
    <w:rsid w:val="00BE137D"/>
    <w:rsid w:val="00BE17A2"/>
    <w:rsid w:val="00BE1C8C"/>
    <w:rsid w:val="00BE203B"/>
    <w:rsid w:val="00BE297A"/>
    <w:rsid w:val="00BE46AA"/>
    <w:rsid w:val="00BE5F3B"/>
    <w:rsid w:val="00BF0A62"/>
    <w:rsid w:val="00BF0C6B"/>
    <w:rsid w:val="00BF12F1"/>
    <w:rsid w:val="00BF1D9D"/>
    <w:rsid w:val="00BF274E"/>
    <w:rsid w:val="00BF28BE"/>
    <w:rsid w:val="00BF29B1"/>
    <w:rsid w:val="00BF4064"/>
    <w:rsid w:val="00BF4537"/>
    <w:rsid w:val="00BF5C6C"/>
    <w:rsid w:val="00BF5C83"/>
    <w:rsid w:val="00BF7173"/>
    <w:rsid w:val="00BF744B"/>
    <w:rsid w:val="00BF74E8"/>
    <w:rsid w:val="00BF7F61"/>
    <w:rsid w:val="00C00995"/>
    <w:rsid w:val="00C0182C"/>
    <w:rsid w:val="00C03304"/>
    <w:rsid w:val="00C03A30"/>
    <w:rsid w:val="00C043E0"/>
    <w:rsid w:val="00C04A3D"/>
    <w:rsid w:val="00C056CE"/>
    <w:rsid w:val="00C06169"/>
    <w:rsid w:val="00C067D5"/>
    <w:rsid w:val="00C0775D"/>
    <w:rsid w:val="00C117B2"/>
    <w:rsid w:val="00C11B68"/>
    <w:rsid w:val="00C129C4"/>
    <w:rsid w:val="00C13264"/>
    <w:rsid w:val="00C143FA"/>
    <w:rsid w:val="00C14558"/>
    <w:rsid w:val="00C14587"/>
    <w:rsid w:val="00C156E1"/>
    <w:rsid w:val="00C15CFE"/>
    <w:rsid w:val="00C15FA5"/>
    <w:rsid w:val="00C17E4B"/>
    <w:rsid w:val="00C20517"/>
    <w:rsid w:val="00C205C6"/>
    <w:rsid w:val="00C2191B"/>
    <w:rsid w:val="00C22621"/>
    <w:rsid w:val="00C22879"/>
    <w:rsid w:val="00C22AFA"/>
    <w:rsid w:val="00C24350"/>
    <w:rsid w:val="00C24902"/>
    <w:rsid w:val="00C25171"/>
    <w:rsid w:val="00C25E12"/>
    <w:rsid w:val="00C31C69"/>
    <w:rsid w:val="00C31E35"/>
    <w:rsid w:val="00C32218"/>
    <w:rsid w:val="00C32301"/>
    <w:rsid w:val="00C32F26"/>
    <w:rsid w:val="00C33693"/>
    <w:rsid w:val="00C336E0"/>
    <w:rsid w:val="00C34184"/>
    <w:rsid w:val="00C36A3A"/>
    <w:rsid w:val="00C37441"/>
    <w:rsid w:val="00C4085E"/>
    <w:rsid w:val="00C408F0"/>
    <w:rsid w:val="00C43ACA"/>
    <w:rsid w:val="00C44234"/>
    <w:rsid w:val="00C450D7"/>
    <w:rsid w:val="00C454F4"/>
    <w:rsid w:val="00C45B03"/>
    <w:rsid w:val="00C46022"/>
    <w:rsid w:val="00C47381"/>
    <w:rsid w:val="00C50060"/>
    <w:rsid w:val="00C51708"/>
    <w:rsid w:val="00C51AEB"/>
    <w:rsid w:val="00C51CCC"/>
    <w:rsid w:val="00C52EF3"/>
    <w:rsid w:val="00C53867"/>
    <w:rsid w:val="00C543D0"/>
    <w:rsid w:val="00C54BEB"/>
    <w:rsid w:val="00C54E0A"/>
    <w:rsid w:val="00C55C64"/>
    <w:rsid w:val="00C560FE"/>
    <w:rsid w:val="00C56C05"/>
    <w:rsid w:val="00C56E50"/>
    <w:rsid w:val="00C5781A"/>
    <w:rsid w:val="00C57C75"/>
    <w:rsid w:val="00C60513"/>
    <w:rsid w:val="00C605CA"/>
    <w:rsid w:val="00C64F37"/>
    <w:rsid w:val="00C651B7"/>
    <w:rsid w:val="00C660B1"/>
    <w:rsid w:val="00C678BC"/>
    <w:rsid w:val="00C67AAA"/>
    <w:rsid w:val="00C67B3F"/>
    <w:rsid w:val="00C7157B"/>
    <w:rsid w:val="00C719BF"/>
    <w:rsid w:val="00C72AD9"/>
    <w:rsid w:val="00C72D9E"/>
    <w:rsid w:val="00C7376B"/>
    <w:rsid w:val="00C75C9B"/>
    <w:rsid w:val="00C75CBB"/>
    <w:rsid w:val="00C762FE"/>
    <w:rsid w:val="00C763B1"/>
    <w:rsid w:val="00C76460"/>
    <w:rsid w:val="00C76CBD"/>
    <w:rsid w:val="00C77BA9"/>
    <w:rsid w:val="00C819D7"/>
    <w:rsid w:val="00C81D0D"/>
    <w:rsid w:val="00C830B0"/>
    <w:rsid w:val="00C837FB"/>
    <w:rsid w:val="00C861C6"/>
    <w:rsid w:val="00C865F9"/>
    <w:rsid w:val="00C86C7D"/>
    <w:rsid w:val="00C87F9C"/>
    <w:rsid w:val="00C93801"/>
    <w:rsid w:val="00C94DEB"/>
    <w:rsid w:val="00C94EF4"/>
    <w:rsid w:val="00C953C8"/>
    <w:rsid w:val="00C95A51"/>
    <w:rsid w:val="00C967D5"/>
    <w:rsid w:val="00C96A87"/>
    <w:rsid w:val="00C97B65"/>
    <w:rsid w:val="00C97B76"/>
    <w:rsid w:val="00CA0AF1"/>
    <w:rsid w:val="00CA27FC"/>
    <w:rsid w:val="00CA32DD"/>
    <w:rsid w:val="00CA3CF3"/>
    <w:rsid w:val="00CA3D1E"/>
    <w:rsid w:val="00CA3EA5"/>
    <w:rsid w:val="00CA434E"/>
    <w:rsid w:val="00CA45EC"/>
    <w:rsid w:val="00CA4A07"/>
    <w:rsid w:val="00CA4BE8"/>
    <w:rsid w:val="00CA5540"/>
    <w:rsid w:val="00CA67A9"/>
    <w:rsid w:val="00CA6CEE"/>
    <w:rsid w:val="00CB0CE9"/>
    <w:rsid w:val="00CB0D4B"/>
    <w:rsid w:val="00CB1001"/>
    <w:rsid w:val="00CB37FD"/>
    <w:rsid w:val="00CB487C"/>
    <w:rsid w:val="00CB4A1F"/>
    <w:rsid w:val="00CB50A1"/>
    <w:rsid w:val="00CB61AB"/>
    <w:rsid w:val="00CB7039"/>
    <w:rsid w:val="00CB71B3"/>
    <w:rsid w:val="00CB76B7"/>
    <w:rsid w:val="00CB78B2"/>
    <w:rsid w:val="00CB7A28"/>
    <w:rsid w:val="00CB7B18"/>
    <w:rsid w:val="00CC1110"/>
    <w:rsid w:val="00CC174D"/>
    <w:rsid w:val="00CC2606"/>
    <w:rsid w:val="00CC26AB"/>
    <w:rsid w:val="00CC6111"/>
    <w:rsid w:val="00CC615A"/>
    <w:rsid w:val="00CD0340"/>
    <w:rsid w:val="00CD1859"/>
    <w:rsid w:val="00CD1EE4"/>
    <w:rsid w:val="00CD2E00"/>
    <w:rsid w:val="00CD3735"/>
    <w:rsid w:val="00CD4314"/>
    <w:rsid w:val="00CD473E"/>
    <w:rsid w:val="00CD4855"/>
    <w:rsid w:val="00CD58D1"/>
    <w:rsid w:val="00CD7404"/>
    <w:rsid w:val="00CD75A5"/>
    <w:rsid w:val="00CE0FDD"/>
    <w:rsid w:val="00CE1350"/>
    <w:rsid w:val="00CE135E"/>
    <w:rsid w:val="00CE42AA"/>
    <w:rsid w:val="00CE69BC"/>
    <w:rsid w:val="00CE7064"/>
    <w:rsid w:val="00CE728B"/>
    <w:rsid w:val="00CE7BF3"/>
    <w:rsid w:val="00CF0E35"/>
    <w:rsid w:val="00CF12C2"/>
    <w:rsid w:val="00CF14BD"/>
    <w:rsid w:val="00CF18BA"/>
    <w:rsid w:val="00CF192D"/>
    <w:rsid w:val="00CF2EDE"/>
    <w:rsid w:val="00CF350F"/>
    <w:rsid w:val="00CF372A"/>
    <w:rsid w:val="00CF3FBB"/>
    <w:rsid w:val="00CF470B"/>
    <w:rsid w:val="00CF4B0B"/>
    <w:rsid w:val="00CF612A"/>
    <w:rsid w:val="00CF6A82"/>
    <w:rsid w:val="00CF733A"/>
    <w:rsid w:val="00CF7AE9"/>
    <w:rsid w:val="00D0023F"/>
    <w:rsid w:val="00D00D63"/>
    <w:rsid w:val="00D00FBB"/>
    <w:rsid w:val="00D015DE"/>
    <w:rsid w:val="00D01893"/>
    <w:rsid w:val="00D0245F"/>
    <w:rsid w:val="00D02B31"/>
    <w:rsid w:val="00D0399E"/>
    <w:rsid w:val="00D03F85"/>
    <w:rsid w:val="00D0447F"/>
    <w:rsid w:val="00D0456C"/>
    <w:rsid w:val="00D055C2"/>
    <w:rsid w:val="00D06B57"/>
    <w:rsid w:val="00D06F03"/>
    <w:rsid w:val="00D077E3"/>
    <w:rsid w:val="00D07EE2"/>
    <w:rsid w:val="00D10227"/>
    <w:rsid w:val="00D102BA"/>
    <w:rsid w:val="00D11AA7"/>
    <w:rsid w:val="00D12092"/>
    <w:rsid w:val="00D13439"/>
    <w:rsid w:val="00D13776"/>
    <w:rsid w:val="00D144F4"/>
    <w:rsid w:val="00D152E7"/>
    <w:rsid w:val="00D164E6"/>
    <w:rsid w:val="00D16F92"/>
    <w:rsid w:val="00D17037"/>
    <w:rsid w:val="00D170AE"/>
    <w:rsid w:val="00D17711"/>
    <w:rsid w:val="00D20176"/>
    <w:rsid w:val="00D20ABD"/>
    <w:rsid w:val="00D20F5E"/>
    <w:rsid w:val="00D214BA"/>
    <w:rsid w:val="00D227C5"/>
    <w:rsid w:val="00D23519"/>
    <w:rsid w:val="00D23B83"/>
    <w:rsid w:val="00D25CBA"/>
    <w:rsid w:val="00D2624B"/>
    <w:rsid w:val="00D26326"/>
    <w:rsid w:val="00D264B5"/>
    <w:rsid w:val="00D26544"/>
    <w:rsid w:val="00D269B5"/>
    <w:rsid w:val="00D271F9"/>
    <w:rsid w:val="00D30821"/>
    <w:rsid w:val="00D3352D"/>
    <w:rsid w:val="00D33B1A"/>
    <w:rsid w:val="00D33E4D"/>
    <w:rsid w:val="00D34329"/>
    <w:rsid w:val="00D351DD"/>
    <w:rsid w:val="00D37CFC"/>
    <w:rsid w:val="00D40707"/>
    <w:rsid w:val="00D40754"/>
    <w:rsid w:val="00D40E47"/>
    <w:rsid w:val="00D414C5"/>
    <w:rsid w:val="00D42B2F"/>
    <w:rsid w:val="00D43B4F"/>
    <w:rsid w:val="00D448A9"/>
    <w:rsid w:val="00D4490A"/>
    <w:rsid w:val="00D45228"/>
    <w:rsid w:val="00D45A4E"/>
    <w:rsid w:val="00D45DDD"/>
    <w:rsid w:val="00D45DF0"/>
    <w:rsid w:val="00D46A85"/>
    <w:rsid w:val="00D5043D"/>
    <w:rsid w:val="00D5132D"/>
    <w:rsid w:val="00D52557"/>
    <w:rsid w:val="00D5280F"/>
    <w:rsid w:val="00D52B4F"/>
    <w:rsid w:val="00D53DC1"/>
    <w:rsid w:val="00D55EF9"/>
    <w:rsid w:val="00D5611F"/>
    <w:rsid w:val="00D579A7"/>
    <w:rsid w:val="00D6045F"/>
    <w:rsid w:val="00D60CA8"/>
    <w:rsid w:val="00D610A2"/>
    <w:rsid w:val="00D613B7"/>
    <w:rsid w:val="00D617DA"/>
    <w:rsid w:val="00D61FFF"/>
    <w:rsid w:val="00D6235F"/>
    <w:rsid w:val="00D62515"/>
    <w:rsid w:val="00D6272F"/>
    <w:rsid w:val="00D63012"/>
    <w:rsid w:val="00D632E8"/>
    <w:rsid w:val="00D63B46"/>
    <w:rsid w:val="00D658F7"/>
    <w:rsid w:val="00D65D2A"/>
    <w:rsid w:val="00D65FFF"/>
    <w:rsid w:val="00D66043"/>
    <w:rsid w:val="00D6683C"/>
    <w:rsid w:val="00D66950"/>
    <w:rsid w:val="00D67CD0"/>
    <w:rsid w:val="00D704E0"/>
    <w:rsid w:val="00D72EF3"/>
    <w:rsid w:val="00D762F8"/>
    <w:rsid w:val="00D7674C"/>
    <w:rsid w:val="00D77373"/>
    <w:rsid w:val="00D77CE6"/>
    <w:rsid w:val="00D800E8"/>
    <w:rsid w:val="00D8043B"/>
    <w:rsid w:val="00D80C6E"/>
    <w:rsid w:val="00D819B7"/>
    <w:rsid w:val="00D81A50"/>
    <w:rsid w:val="00D81F06"/>
    <w:rsid w:val="00D8247B"/>
    <w:rsid w:val="00D8261F"/>
    <w:rsid w:val="00D843E9"/>
    <w:rsid w:val="00D85FF8"/>
    <w:rsid w:val="00D86C32"/>
    <w:rsid w:val="00D8799C"/>
    <w:rsid w:val="00D87F2C"/>
    <w:rsid w:val="00D91446"/>
    <w:rsid w:val="00D91E4F"/>
    <w:rsid w:val="00D928F4"/>
    <w:rsid w:val="00D9303A"/>
    <w:rsid w:val="00D9308B"/>
    <w:rsid w:val="00D938A7"/>
    <w:rsid w:val="00D93AB2"/>
    <w:rsid w:val="00D946BF"/>
    <w:rsid w:val="00D953CC"/>
    <w:rsid w:val="00D96CDA"/>
    <w:rsid w:val="00D96E8B"/>
    <w:rsid w:val="00D97DCC"/>
    <w:rsid w:val="00DA125D"/>
    <w:rsid w:val="00DA1317"/>
    <w:rsid w:val="00DA2000"/>
    <w:rsid w:val="00DA47CE"/>
    <w:rsid w:val="00DA5F27"/>
    <w:rsid w:val="00DB07B4"/>
    <w:rsid w:val="00DB1EEE"/>
    <w:rsid w:val="00DB2401"/>
    <w:rsid w:val="00DB247B"/>
    <w:rsid w:val="00DB2F73"/>
    <w:rsid w:val="00DB3841"/>
    <w:rsid w:val="00DB40B4"/>
    <w:rsid w:val="00DB4772"/>
    <w:rsid w:val="00DB47C2"/>
    <w:rsid w:val="00DB5358"/>
    <w:rsid w:val="00DB6238"/>
    <w:rsid w:val="00DB6FF1"/>
    <w:rsid w:val="00DC1A57"/>
    <w:rsid w:val="00DC5143"/>
    <w:rsid w:val="00DC5D2F"/>
    <w:rsid w:val="00DC7F72"/>
    <w:rsid w:val="00DD02C9"/>
    <w:rsid w:val="00DD02F9"/>
    <w:rsid w:val="00DD111B"/>
    <w:rsid w:val="00DD1DFD"/>
    <w:rsid w:val="00DD2026"/>
    <w:rsid w:val="00DD2645"/>
    <w:rsid w:val="00DD34A4"/>
    <w:rsid w:val="00DD4A5F"/>
    <w:rsid w:val="00DD5153"/>
    <w:rsid w:val="00DE151F"/>
    <w:rsid w:val="00DE1644"/>
    <w:rsid w:val="00DE30F7"/>
    <w:rsid w:val="00DE39FB"/>
    <w:rsid w:val="00DE3F8F"/>
    <w:rsid w:val="00DE4E40"/>
    <w:rsid w:val="00DE5508"/>
    <w:rsid w:val="00DE56B6"/>
    <w:rsid w:val="00DE57B4"/>
    <w:rsid w:val="00DE6393"/>
    <w:rsid w:val="00DE6590"/>
    <w:rsid w:val="00DE6817"/>
    <w:rsid w:val="00DE699E"/>
    <w:rsid w:val="00DE6C61"/>
    <w:rsid w:val="00DE6DB6"/>
    <w:rsid w:val="00DE7F6A"/>
    <w:rsid w:val="00DF024D"/>
    <w:rsid w:val="00DF0802"/>
    <w:rsid w:val="00DF0BD9"/>
    <w:rsid w:val="00DF1ACF"/>
    <w:rsid w:val="00DF1E03"/>
    <w:rsid w:val="00DF2D94"/>
    <w:rsid w:val="00DF3591"/>
    <w:rsid w:val="00DF4D0B"/>
    <w:rsid w:val="00DF50F4"/>
    <w:rsid w:val="00DF57AA"/>
    <w:rsid w:val="00DF57EA"/>
    <w:rsid w:val="00DF5F1C"/>
    <w:rsid w:val="00DF5FA0"/>
    <w:rsid w:val="00DF62D0"/>
    <w:rsid w:val="00DF6571"/>
    <w:rsid w:val="00DF6584"/>
    <w:rsid w:val="00DF6631"/>
    <w:rsid w:val="00DF6671"/>
    <w:rsid w:val="00DF6C11"/>
    <w:rsid w:val="00DF6D50"/>
    <w:rsid w:val="00DF70CB"/>
    <w:rsid w:val="00DF7297"/>
    <w:rsid w:val="00DF7CBA"/>
    <w:rsid w:val="00E0167F"/>
    <w:rsid w:val="00E0321A"/>
    <w:rsid w:val="00E03A62"/>
    <w:rsid w:val="00E0445C"/>
    <w:rsid w:val="00E047B7"/>
    <w:rsid w:val="00E04DC3"/>
    <w:rsid w:val="00E04F01"/>
    <w:rsid w:val="00E05BB5"/>
    <w:rsid w:val="00E06ADF"/>
    <w:rsid w:val="00E07B98"/>
    <w:rsid w:val="00E10B12"/>
    <w:rsid w:val="00E117BF"/>
    <w:rsid w:val="00E11C99"/>
    <w:rsid w:val="00E13AB4"/>
    <w:rsid w:val="00E13FAD"/>
    <w:rsid w:val="00E14BAB"/>
    <w:rsid w:val="00E1517E"/>
    <w:rsid w:val="00E157B5"/>
    <w:rsid w:val="00E159F9"/>
    <w:rsid w:val="00E16DBB"/>
    <w:rsid w:val="00E17015"/>
    <w:rsid w:val="00E20583"/>
    <w:rsid w:val="00E20B97"/>
    <w:rsid w:val="00E21B32"/>
    <w:rsid w:val="00E2216B"/>
    <w:rsid w:val="00E22F4D"/>
    <w:rsid w:val="00E236A5"/>
    <w:rsid w:val="00E23F06"/>
    <w:rsid w:val="00E24E16"/>
    <w:rsid w:val="00E24F7B"/>
    <w:rsid w:val="00E25EF3"/>
    <w:rsid w:val="00E27B2B"/>
    <w:rsid w:val="00E3023E"/>
    <w:rsid w:val="00E315C1"/>
    <w:rsid w:val="00E332EB"/>
    <w:rsid w:val="00E33E5C"/>
    <w:rsid w:val="00E33F6C"/>
    <w:rsid w:val="00E361B1"/>
    <w:rsid w:val="00E36894"/>
    <w:rsid w:val="00E3722F"/>
    <w:rsid w:val="00E37B73"/>
    <w:rsid w:val="00E37D8F"/>
    <w:rsid w:val="00E40910"/>
    <w:rsid w:val="00E41DAD"/>
    <w:rsid w:val="00E4203C"/>
    <w:rsid w:val="00E427B3"/>
    <w:rsid w:val="00E4314B"/>
    <w:rsid w:val="00E4328D"/>
    <w:rsid w:val="00E4516E"/>
    <w:rsid w:val="00E45E01"/>
    <w:rsid w:val="00E47A83"/>
    <w:rsid w:val="00E47BFE"/>
    <w:rsid w:val="00E50534"/>
    <w:rsid w:val="00E50F43"/>
    <w:rsid w:val="00E51030"/>
    <w:rsid w:val="00E5208B"/>
    <w:rsid w:val="00E53913"/>
    <w:rsid w:val="00E54460"/>
    <w:rsid w:val="00E55365"/>
    <w:rsid w:val="00E613B3"/>
    <w:rsid w:val="00E61D65"/>
    <w:rsid w:val="00E61E60"/>
    <w:rsid w:val="00E61EB3"/>
    <w:rsid w:val="00E623E5"/>
    <w:rsid w:val="00E6253F"/>
    <w:rsid w:val="00E62896"/>
    <w:rsid w:val="00E632CE"/>
    <w:rsid w:val="00E650E0"/>
    <w:rsid w:val="00E652C4"/>
    <w:rsid w:val="00E654C6"/>
    <w:rsid w:val="00E66A2E"/>
    <w:rsid w:val="00E66A88"/>
    <w:rsid w:val="00E66E6C"/>
    <w:rsid w:val="00E66EDA"/>
    <w:rsid w:val="00E679B8"/>
    <w:rsid w:val="00E67BB0"/>
    <w:rsid w:val="00E71646"/>
    <w:rsid w:val="00E73D7C"/>
    <w:rsid w:val="00E73DEB"/>
    <w:rsid w:val="00E73EA6"/>
    <w:rsid w:val="00E74082"/>
    <w:rsid w:val="00E74604"/>
    <w:rsid w:val="00E74AEE"/>
    <w:rsid w:val="00E7585D"/>
    <w:rsid w:val="00E75BC0"/>
    <w:rsid w:val="00E77B7B"/>
    <w:rsid w:val="00E77C11"/>
    <w:rsid w:val="00E8198E"/>
    <w:rsid w:val="00E81AE3"/>
    <w:rsid w:val="00E83058"/>
    <w:rsid w:val="00E836B6"/>
    <w:rsid w:val="00E84991"/>
    <w:rsid w:val="00E852EB"/>
    <w:rsid w:val="00E86CDF"/>
    <w:rsid w:val="00E86F86"/>
    <w:rsid w:val="00E9026F"/>
    <w:rsid w:val="00E932AF"/>
    <w:rsid w:val="00E93ECD"/>
    <w:rsid w:val="00E94B0D"/>
    <w:rsid w:val="00E963D7"/>
    <w:rsid w:val="00E97CB4"/>
    <w:rsid w:val="00EA0659"/>
    <w:rsid w:val="00EA23A9"/>
    <w:rsid w:val="00EA2BA9"/>
    <w:rsid w:val="00EA3C70"/>
    <w:rsid w:val="00EA53DC"/>
    <w:rsid w:val="00EA617E"/>
    <w:rsid w:val="00EA690E"/>
    <w:rsid w:val="00EA6931"/>
    <w:rsid w:val="00EA7623"/>
    <w:rsid w:val="00EA7A93"/>
    <w:rsid w:val="00EB2448"/>
    <w:rsid w:val="00EB2574"/>
    <w:rsid w:val="00EB573E"/>
    <w:rsid w:val="00EB575F"/>
    <w:rsid w:val="00EB75C4"/>
    <w:rsid w:val="00EC0B38"/>
    <w:rsid w:val="00EC1EC1"/>
    <w:rsid w:val="00EC2E30"/>
    <w:rsid w:val="00EC47A4"/>
    <w:rsid w:val="00EC5000"/>
    <w:rsid w:val="00EC506E"/>
    <w:rsid w:val="00EC5071"/>
    <w:rsid w:val="00EC53D2"/>
    <w:rsid w:val="00EC5946"/>
    <w:rsid w:val="00EC5FD1"/>
    <w:rsid w:val="00EC62B4"/>
    <w:rsid w:val="00EC7638"/>
    <w:rsid w:val="00EC7E12"/>
    <w:rsid w:val="00EC7E52"/>
    <w:rsid w:val="00ED0F76"/>
    <w:rsid w:val="00ED11E6"/>
    <w:rsid w:val="00ED1C6D"/>
    <w:rsid w:val="00ED34A6"/>
    <w:rsid w:val="00ED3985"/>
    <w:rsid w:val="00ED3AA5"/>
    <w:rsid w:val="00ED50C6"/>
    <w:rsid w:val="00ED6B91"/>
    <w:rsid w:val="00ED6DB2"/>
    <w:rsid w:val="00EE0C84"/>
    <w:rsid w:val="00EE1929"/>
    <w:rsid w:val="00EE1C34"/>
    <w:rsid w:val="00EE215B"/>
    <w:rsid w:val="00EE26B7"/>
    <w:rsid w:val="00EE34B6"/>
    <w:rsid w:val="00EE3AFB"/>
    <w:rsid w:val="00EE4363"/>
    <w:rsid w:val="00EE4401"/>
    <w:rsid w:val="00EE540B"/>
    <w:rsid w:val="00EE7832"/>
    <w:rsid w:val="00EE79BE"/>
    <w:rsid w:val="00EF05ED"/>
    <w:rsid w:val="00EF1A80"/>
    <w:rsid w:val="00EF1A92"/>
    <w:rsid w:val="00EF2E16"/>
    <w:rsid w:val="00EF3DE8"/>
    <w:rsid w:val="00EF42A9"/>
    <w:rsid w:val="00EF4477"/>
    <w:rsid w:val="00EF5790"/>
    <w:rsid w:val="00EF5A2E"/>
    <w:rsid w:val="00EF61A2"/>
    <w:rsid w:val="00EF6378"/>
    <w:rsid w:val="00EF7B19"/>
    <w:rsid w:val="00EF7D2A"/>
    <w:rsid w:val="00F00A61"/>
    <w:rsid w:val="00F012CC"/>
    <w:rsid w:val="00F0161C"/>
    <w:rsid w:val="00F01BC7"/>
    <w:rsid w:val="00F036B2"/>
    <w:rsid w:val="00F04422"/>
    <w:rsid w:val="00F05893"/>
    <w:rsid w:val="00F06BA4"/>
    <w:rsid w:val="00F10902"/>
    <w:rsid w:val="00F10CBD"/>
    <w:rsid w:val="00F1189F"/>
    <w:rsid w:val="00F121DF"/>
    <w:rsid w:val="00F123D0"/>
    <w:rsid w:val="00F13163"/>
    <w:rsid w:val="00F14004"/>
    <w:rsid w:val="00F14335"/>
    <w:rsid w:val="00F1642C"/>
    <w:rsid w:val="00F16EE8"/>
    <w:rsid w:val="00F172D7"/>
    <w:rsid w:val="00F17616"/>
    <w:rsid w:val="00F1797B"/>
    <w:rsid w:val="00F17FE8"/>
    <w:rsid w:val="00F20382"/>
    <w:rsid w:val="00F20A70"/>
    <w:rsid w:val="00F215CD"/>
    <w:rsid w:val="00F21C1A"/>
    <w:rsid w:val="00F220C5"/>
    <w:rsid w:val="00F24CF0"/>
    <w:rsid w:val="00F26947"/>
    <w:rsid w:val="00F26E1F"/>
    <w:rsid w:val="00F271BF"/>
    <w:rsid w:val="00F27281"/>
    <w:rsid w:val="00F27A02"/>
    <w:rsid w:val="00F30351"/>
    <w:rsid w:val="00F3235D"/>
    <w:rsid w:val="00F33874"/>
    <w:rsid w:val="00F34166"/>
    <w:rsid w:val="00F34A7E"/>
    <w:rsid w:val="00F35BE0"/>
    <w:rsid w:val="00F363A2"/>
    <w:rsid w:val="00F3695A"/>
    <w:rsid w:val="00F36DB6"/>
    <w:rsid w:val="00F37448"/>
    <w:rsid w:val="00F40682"/>
    <w:rsid w:val="00F42671"/>
    <w:rsid w:val="00F431E2"/>
    <w:rsid w:val="00F43C79"/>
    <w:rsid w:val="00F43D98"/>
    <w:rsid w:val="00F43EEF"/>
    <w:rsid w:val="00F45B4D"/>
    <w:rsid w:val="00F4657F"/>
    <w:rsid w:val="00F4691A"/>
    <w:rsid w:val="00F46CE5"/>
    <w:rsid w:val="00F471B7"/>
    <w:rsid w:val="00F47934"/>
    <w:rsid w:val="00F47BB0"/>
    <w:rsid w:val="00F502DC"/>
    <w:rsid w:val="00F51C3C"/>
    <w:rsid w:val="00F522DD"/>
    <w:rsid w:val="00F52F29"/>
    <w:rsid w:val="00F54208"/>
    <w:rsid w:val="00F547BA"/>
    <w:rsid w:val="00F54882"/>
    <w:rsid w:val="00F55E28"/>
    <w:rsid w:val="00F569E3"/>
    <w:rsid w:val="00F56F8F"/>
    <w:rsid w:val="00F6166B"/>
    <w:rsid w:val="00F61CFC"/>
    <w:rsid w:val="00F61F93"/>
    <w:rsid w:val="00F62DE5"/>
    <w:rsid w:val="00F6414E"/>
    <w:rsid w:val="00F654C5"/>
    <w:rsid w:val="00F66072"/>
    <w:rsid w:val="00F66D67"/>
    <w:rsid w:val="00F670A5"/>
    <w:rsid w:val="00F67A87"/>
    <w:rsid w:val="00F67DEF"/>
    <w:rsid w:val="00F67F37"/>
    <w:rsid w:val="00F7085E"/>
    <w:rsid w:val="00F71AB2"/>
    <w:rsid w:val="00F73F0A"/>
    <w:rsid w:val="00F75E25"/>
    <w:rsid w:val="00F77A61"/>
    <w:rsid w:val="00F80AA0"/>
    <w:rsid w:val="00F80F7B"/>
    <w:rsid w:val="00F812A6"/>
    <w:rsid w:val="00F81727"/>
    <w:rsid w:val="00F81826"/>
    <w:rsid w:val="00F81CAE"/>
    <w:rsid w:val="00F821B1"/>
    <w:rsid w:val="00F82414"/>
    <w:rsid w:val="00F82785"/>
    <w:rsid w:val="00F83816"/>
    <w:rsid w:val="00F844F0"/>
    <w:rsid w:val="00F86085"/>
    <w:rsid w:val="00F90E4B"/>
    <w:rsid w:val="00F916B7"/>
    <w:rsid w:val="00F92692"/>
    <w:rsid w:val="00F93283"/>
    <w:rsid w:val="00F934DC"/>
    <w:rsid w:val="00F93DF7"/>
    <w:rsid w:val="00F94888"/>
    <w:rsid w:val="00F94D9F"/>
    <w:rsid w:val="00F95BCC"/>
    <w:rsid w:val="00FA06D2"/>
    <w:rsid w:val="00FA0BBB"/>
    <w:rsid w:val="00FA0C47"/>
    <w:rsid w:val="00FA1318"/>
    <w:rsid w:val="00FA176D"/>
    <w:rsid w:val="00FA2701"/>
    <w:rsid w:val="00FA3650"/>
    <w:rsid w:val="00FA3AC0"/>
    <w:rsid w:val="00FA5458"/>
    <w:rsid w:val="00FA5486"/>
    <w:rsid w:val="00FA5557"/>
    <w:rsid w:val="00FA5DFC"/>
    <w:rsid w:val="00FA6AC6"/>
    <w:rsid w:val="00FA6DB1"/>
    <w:rsid w:val="00FA7B34"/>
    <w:rsid w:val="00FB0128"/>
    <w:rsid w:val="00FB02D2"/>
    <w:rsid w:val="00FB02DC"/>
    <w:rsid w:val="00FB0C22"/>
    <w:rsid w:val="00FB0C9F"/>
    <w:rsid w:val="00FB1526"/>
    <w:rsid w:val="00FB2551"/>
    <w:rsid w:val="00FB28F3"/>
    <w:rsid w:val="00FB2C31"/>
    <w:rsid w:val="00FB32D8"/>
    <w:rsid w:val="00FB5213"/>
    <w:rsid w:val="00FB5565"/>
    <w:rsid w:val="00FB5EBC"/>
    <w:rsid w:val="00FC153C"/>
    <w:rsid w:val="00FC1864"/>
    <w:rsid w:val="00FC19AE"/>
    <w:rsid w:val="00FC1CE4"/>
    <w:rsid w:val="00FC1FF0"/>
    <w:rsid w:val="00FC2D26"/>
    <w:rsid w:val="00FC34EF"/>
    <w:rsid w:val="00FC3612"/>
    <w:rsid w:val="00FC4CA5"/>
    <w:rsid w:val="00FC55A8"/>
    <w:rsid w:val="00FC630B"/>
    <w:rsid w:val="00FC6BC4"/>
    <w:rsid w:val="00FC74D8"/>
    <w:rsid w:val="00FC7915"/>
    <w:rsid w:val="00FC7D42"/>
    <w:rsid w:val="00FD106E"/>
    <w:rsid w:val="00FD148F"/>
    <w:rsid w:val="00FD2870"/>
    <w:rsid w:val="00FD2ED6"/>
    <w:rsid w:val="00FD3AF4"/>
    <w:rsid w:val="00FD3BF7"/>
    <w:rsid w:val="00FD6B6D"/>
    <w:rsid w:val="00FD7A6D"/>
    <w:rsid w:val="00FD7F26"/>
    <w:rsid w:val="00FE0F2E"/>
    <w:rsid w:val="00FE1375"/>
    <w:rsid w:val="00FE28E5"/>
    <w:rsid w:val="00FE3BB8"/>
    <w:rsid w:val="00FE480E"/>
    <w:rsid w:val="00FE4E83"/>
    <w:rsid w:val="00FE704F"/>
    <w:rsid w:val="00FE796E"/>
    <w:rsid w:val="00FF22EA"/>
    <w:rsid w:val="00FF2851"/>
    <w:rsid w:val="00FF2E6B"/>
    <w:rsid w:val="00FF41F1"/>
    <w:rsid w:val="00FF439D"/>
    <w:rsid w:val="00FF5BF5"/>
    <w:rsid w:val="00FF67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F4CD5"/>
  <w15:docId w15:val="{BB7CEA47-0EC9-4680-90D1-DE169E1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3B3A"/>
    <w:pPr>
      <w:autoSpaceDE w:val="0"/>
      <w:autoSpaceDN w:val="0"/>
      <w:bidi/>
      <w:spacing w:line="360" w:lineRule="auto"/>
      <w:jc w:val="both"/>
    </w:pPr>
    <w:rPr>
      <w:sz w:val="22"/>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g-header">
    <w:name w:val="big-header"/>
    <w:basedOn w:val="a"/>
    <w:rsid w:val="003F3B3A"/>
    <w:pPr>
      <w:keepNext/>
      <w:keepLines/>
      <w:widowControl w:val="0"/>
      <w:tabs>
        <w:tab w:val="left" w:pos="624"/>
        <w:tab w:val="left" w:pos="1021"/>
        <w:tab w:val="left" w:pos="1474"/>
        <w:tab w:val="left" w:pos="1928"/>
        <w:tab w:val="left" w:pos="2381"/>
        <w:tab w:val="left" w:pos="2835"/>
      </w:tabs>
      <w:suppressAutoHyphens/>
      <w:spacing w:before="440" w:after="120" w:line="240" w:lineRule="auto"/>
      <w:ind w:left="2835"/>
      <w:jc w:val="center"/>
    </w:pPr>
    <w:rPr>
      <w:noProof/>
      <w:sz w:val="20"/>
      <w:szCs w:val="32"/>
    </w:rPr>
  </w:style>
  <w:style w:type="paragraph" w:customStyle="1" w:styleId="P00">
    <w:name w:val="P00"/>
    <w:link w:val="P000"/>
    <w:rsid w:val="003F3B3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P22">
    <w:name w:val="P22"/>
    <w:basedOn w:val="P00"/>
    <w:rsid w:val="003F3B3A"/>
    <w:pPr>
      <w:tabs>
        <w:tab w:val="clear" w:pos="624"/>
        <w:tab w:val="clear" w:pos="1021"/>
      </w:tabs>
      <w:ind w:right="1021"/>
    </w:pPr>
  </w:style>
  <w:style w:type="paragraph" w:customStyle="1" w:styleId="P33">
    <w:name w:val="P33"/>
    <w:basedOn w:val="P00"/>
    <w:rsid w:val="003F3B3A"/>
    <w:pPr>
      <w:tabs>
        <w:tab w:val="clear" w:pos="624"/>
        <w:tab w:val="clear" w:pos="1021"/>
        <w:tab w:val="clear" w:pos="1474"/>
      </w:tabs>
      <w:ind w:right="1474"/>
    </w:pPr>
  </w:style>
  <w:style w:type="character" w:customStyle="1" w:styleId="default">
    <w:name w:val="default"/>
    <w:rsid w:val="003F3B3A"/>
    <w:rPr>
      <w:rFonts w:ascii="Times New Roman" w:hAnsi="Times New Roman"/>
      <w:sz w:val="26"/>
    </w:rPr>
  </w:style>
  <w:style w:type="character" w:customStyle="1" w:styleId="big-number">
    <w:name w:val="big-number"/>
    <w:rsid w:val="003F3B3A"/>
    <w:rPr>
      <w:rFonts w:ascii="Times New Roman" w:hAnsi="Times New Roman"/>
      <w:sz w:val="32"/>
    </w:rPr>
  </w:style>
  <w:style w:type="character" w:customStyle="1" w:styleId="super">
    <w:name w:val="super"/>
    <w:rsid w:val="003F3B3A"/>
    <w:rPr>
      <w:rFonts w:ascii="Times New Roman" w:hAnsi="Times New Roman"/>
      <w:position w:val="4"/>
      <w:sz w:val="16"/>
      <w:lang w:val="en-US" w:eastAsia="x-none"/>
    </w:rPr>
  </w:style>
  <w:style w:type="paragraph" w:customStyle="1" w:styleId="page">
    <w:name w:val="page"/>
    <w:rsid w:val="003F3B3A"/>
    <w:pPr>
      <w:widowControl w:val="0"/>
      <w:autoSpaceDE w:val="0"/>
      <w:autoSpaceDN w:val="0"/>
      <w:bidi/>
    </w:pPr>
    <w:rPr>
      <w:noProof/>
      <w:position w:val="4"/>
      <w:szCs w:val="22"/>
      <w:lang w:eastAsia="he-IL"/>
    </w:rPr>
  </w:style>
  <w:style w:type="paragraph" w:customStyle="1" w:styleId="sig-1">
    <w:name w:val="sig-1"/>
    <w:rsid w:val="003F3B3A"/>
    <w:pPr>
      <w:widowControl w:val="0"/>
      <w:tabs>
        <w:tab w:val="center" w:pos="851"/>
        <w:tab w:val="center" w:pos="2835"/>
        <w:tab w:val="center" w:pos="4820"/>
      </w:tabs>
      <w:autoSpaceDE w:val="0"/>
      <w:autoSpaceDN w:val="0"/>
      <w:bidi/>
      <w:ind w:left="2835"/>
      <w:jc w:val="both"/>
    </w:pPr>
    <w:rPr>
      <w:noProof/>
      <w:szCs w:val="22"/>
      <w:lang w:eastAsia="he-IL"/>
    </w:rPr>
  </w:style>
  <w:style w:type="paragraph" w:customStyle="1" w:styleId="footnote">
    <w:name w:val="footnote"/>
    <w:basedOn w:val="P00"/>
    <w:rsid w:val="003F3B3A"/>
    <w:pPr>
      <w:tabs>
        <w:tab w:val="clear" w:pos="624"/>
        <w:tab w:val="clear" w:pos="1021"/>
        <w:tab w:val="clear" w:pos="1474"/>
        <w:tab w:val="clear" w:pos="1928"/>
        <w:tab w:val="clear" w:pos="2381"/>
        <w:tab w:val="clear" w:pos="2835"/>
        <w:tab w:val="clear" w:pos="6259"/>
      </w:tabs>
      <w:spacing w:before="0"/>
    </w:pPr>
    <w:rPr>
      <w:sz w:val="22"/>
      <w:szCs w:val="22"/>
    </w:rPr>
  </w:style>
  <w:style w:type="paragraph" w:styleId="a3">
    <w:name w:val="header"/>
    <w:basedOn w:val="a"/>
    <w:rsid w:val="003F3B3A"/>
    <w:pPr>
      <w:tabs>
        <w:tab w:val="center" w:pos="4153"/>
        <w:tab w:val="right" w:pos="8306"/>
      </w:tabs>
    </w:pPr>
    <w:rPr>
      <w:szCs w:val="22"/>
    </w:rPr>
  </w:style>
  <w:style w:type="paragraph" w:styleId="a4">
    <w:name w:val="footer"/>
    <w:basedOn w:val="a"/>
    <w:rsid w:val="003F3B3A"/>
    <w:pPr>
      <w:tabs>
        <w:tab w:val="center" w:pos="4153"/>
        <w:tab w:val="right" w:pos="8306"/>
      </w:tabs>
    </w:pPr>
    <w:rPr>
      <w:szCs w:val="22"/>
    </w:rPr>
  </w:style>
  <w:style w:type="character" w:styleId="Hyperlink">
    <w:name w:val="Hyperlink"/>
    <w:rsid w:val="003F3B3A"/>
    <w:rPr>
      <w:color w:val="0000FF"/>
      <w:u w:val="single"/>
    </w:rPr>
  </w:style>
  <w:style w:type="character" w:styleId="FollowedHyperlink">
    <w:name w:val="FollowedHyperlink"/>
    <w:rsid w:val="003F3B3A"/>
    <w:rPr>
      <w:color w:val="800080"/>
      <w:u w:val="single"/>
    </w:rPr>
  </w:style>
  <w:style w:type="paragraph" w:styleId="a5">
    <w:name w:val="footnote text"/>
    <w:basedOn w:val="a"/>
    <w:semiHidden/>
    <w:rsid w:val="003F3B3A"/>
    <w:rPr>
      <w:sz w:val="20"/>
      <w:szCs w:val="20"/>
    </w:rPr>
  </w:style>
  <w:style w:type="character" w:styleId="a6">
    <w:name w:val="footnote reference"/>
    <w:semiHidden/>
    <w:rsid w:val="003F3B3A"/>
    <w:rPr>
      <w:vertAlign w:val="superscript"/>
    </w:rPr>
  </w:style>
  <w:style w:type="character" w:styleId="a7">
    <w:name w:val="annotation reference"/>
    <w:uiPriority w:val="99"/>
    <w:rsid w:val="00344ACD"/>
    <w:rPr>
      <w:sz w:val="16"/>
    </w:rPr>
  </w:style>
  <w:style w:type="paragraph" w:styleId="a8">
    <w:name w:val="annotation text"/>
    <w:basedOn w:val="a"/>
    <w:link w:val="a9"/>
    <w:uiPriority w:val="99"/>
    <w:rsid w:val="00344ACD"/>
    <w:rPr>
      <w:sz w:val="20"/>
      <w:szCs w:val="20"/>
    </w:rPr>
  </w:style>
  <w:style w:type="character" w:customStyle="1" w:styleId="a9">
    <w:name w:val="טקסט הערה תו"/>
    <w:link w:val="a8"/>
    <w:uiPriority w:val="99"/>
    <w:locked/>
    <w:rsid w:val="00344ACD"/>
    <w:rPr>
      <w:lang w:val="x-none" w:eastAsia="he-IL" w:bidi="he-IL"/>
    </w:rPr>
  </w:style>
  <w:style w:type="paragraph" w:styleId="aa">
    <w:name w:val="annotation subject"/>
    <w:basedOn w:val="a8"/>
    <w:next w:val="a8"/>
    <w:link w:val="ab"/>
    <w:rsid w:val="00344ACD"/>
    <w:rPr>
      <w:b/>
    </w:rPr>
  </w:style>
  <w:style w:type="character" w:customStyle="1" w:styleId="ab">
    <w:name w:val="נושא הערה תו"/>
    <w:link w:val="aa"/>
    <w:locked/>
    <w:rsid w:val="00344ACD"/>
    <w:rPr>
      <w:b/>
      <w:lang w:val="x-none" w:eastAsia="he-IL" w:bidi="he-IL"/>
    </w:rPr>
  </w:style>
  <w:style w:type="paragraph" w:styleId="ac">
    <w:name w:val="Balloon Text"/>
    <w:basedOn w:val="a"/>
    <w:link w:val="ad"/>
    <w:rsid w:val="00344ACD"/>
    <w:pPr>
      <w:spacing w:line="240" w:lineRule="auto"/>
    </w:pPr>
    <w:rPr>
      <w:sz w:val="26"/>
      <w:szCs w:val="20"/>
    </w:rPr>
  </w:style>
  <w:style w:type="character" w:customStyle="1" w:styleId="ad">
    <w:name w:val="טקסט בלונים תו"/>
    <w:link w:val="ac"/>
    <w:locked/>
    <w:rsid w:val="00344ACD"/>
    <w:rPr>
      <w:sz w:val="26"/>
      <w:lang w:val="x-none" w:eastAsia="he-IL" w:bidi="he-IL"/>
    </w:rPr>
  </w:style>
  <w:style w:type="table" w:styleId="ae">
    <w:name w:val="Table Grid"/>
    <w:basedOn w:val="a1"/>
    <w:rsid w:val="00732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טקסט מציין מיקום1"/>
    <w:semiHidden/>
    <w:rsid w:val="003C0530"/>
    <w:rPr>
      <w:color w:val="808080"/>
    </w:rPr>
  </w:style>
  <w:style w:type="paragraph" w:customStyle="1" w:styleId="10">
    <w:name w:val="פיסקת רשימה1"/>
    <w:basedOn w:val="a"/>
    <w:qFormat/>
    <w:rsid w:val="009A214B"/>
    <w:pPr>
      <w:ind w:left="720"/>
      <w:contextualSpacing/>
    </w:pPr>
  </w:style>
  <w:style w:type="paragraph" w:customStyle="1" w:styleId="medium2-header">
    <w:name w:val="medium2-header"/>
    <w:basedOn w:val="a"/>
    <w:rsid w:val="00BB70B3"/>
    <w:pPr>
      <w:keepNext/>
      <w:keepLines/>
      <w:widowControl w:val="0"/>
      <w:tabs>
        <w:tab w:val="left" w:pos="624"/>
        <w:tab w:val="left" w:pos="1021"/>
        <w:tab w:val="left" w:pos="1474"/>
        <w:tab w:val="left" w:pos="1928"/>
        <w:tab w:val="left" w:pos="2381"/>
        <w:tab w:val="left" w:pos="2835"/>
      </w:tabs>
      <w:suppressAutoHyphens/>
      <w:spacing w:before="240" w:line="240" w:lineRule="auto"/>
      <w:ind w:left="2835"/>
      <w:jc w:val="center"/>
    </w:pPr>
    <w:rPr>
      <w:bCs/>
      <w:sz w:val="24"/>
    </w:rPr>
  </w:style>
  <w:style w:type="paragraph" w:customStyle="1" w:styleId="header-2">
    <w:name w:val="header-2"/>
    <w:basedOn w:val="P00"/>
    <w:rsid w:val="00BB70B3"/>
    <w:pPr>
      <w:keepNext/>
      <w:keepLines/>
      <w:tabs>
        <w:tab w:val="clear" w:pos="6259"/>
      </w:tabs>
      <w:spacing w:before="240"/>
      <w:jc w:val="center"/>
    </w:pPr>
    <w:rPr>
      <w:szCs w:val="20"/>
    </w:rPr>
  </w:style>
  <w:style w:type="character" w:customStyle="1" w:styleId="P000">
    <w:name w:val="P00 תו"/>
    <w:link w:val="P00"/>
    <w:rsid w:val="00561EAF"/>
    <w:rPr>
      <w:noProof/>
      <w:szCs w:val="26"/>
      <w:lang w:eastAsia="he-IL"/>
    </w:rPr>
  </w:style>
  <w:style w:type="paragraph" w:styleId="af">
    <w:name w:val="Revision"/>
    <w:hidden/>
    <w:uiPriority w:val="99"/>
    <w:semiHidden/>
    <w:rsid w:val="00B326E2"/>
    <w:rPr>
      <w:sz w:val="22"/>
      <w:szCs w:val="24"/>
      <w:lang w:eastAsia="he-IL"/>
    </w:rPr>
  </w:style>
  <w:style w:type="paragraph" w:styleId="af0">
    <w:name w:val="Title"/>
    <w:basedOn w:val="a"/>
    <w:next w:val="a"/>
    <w:link w:val="af1"/>
    <w:qFormat/>
    <w:locked/>
    <w:rsid w:val="00066F53"/>
    <w:pPr>
      <w:spacing w:line="240" w:lineRule="auto"/>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0"/>
    <w:link w:val="af0"/>
    <w:rsid w:val="00066F53"/>
    <w:rPr>
      <w:rFonts w:asciiTheme="majorHAnsi" w:eastAsiaTheme="majorEastAsia" w:hAnsiTheme="majorHAnsi" w:cstheme="majorBidi"/>
      <w:spacing w:val="-10"/>
      <w:kern w:val="28"/>
      <w:sz w:val="56"/>
      <w:szCs w:val="56"/>
      <w:lang w:eastAsia="he-IL"/>
    </w:rPr>
  </w:style>
  <w:style w:type="character" w:customStyle="1" w:styleId="eop">
    <w:name w:val="eop"/>
    <w:basedOn w:val="a0"/>
    <w:rsid w:val="00724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2079</Words>
  <Characters>10399</Characters>
  <Application>Microsoft Office Word</Application>
  <DocSecurity>0</DocSecurity>
  <Lines>86</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nevo.co.il</vt:lpstr>
      <vt:lpstr>nevo.co.il</vt:lpstr>
    </vt:vector>
  </TitlesOfParts>
  <Company/>
  <LinksUpToDate>false</LinksUpToDate>
  <CharactersWithSpaces>12454</CharactersWithSpaces>
  <SharedDoc>false</SharedDoc>
  <HLinks>
    <vt:vector size="432" baseType="variant">
      <vt:variant>
        <vt:i4>393283</vt:i4>
      </vt:variant>
      <vt:variant>
        <vt:i4>546</vt:i4>
      </vt:variant>
      <vt:variant>
        <vt:i4>0</vt:i4>
      </vt:variant>
      <vt:variant>
        <vt:i4>5</vt:i4>
      </vt:variant>
      <vt:variant>
        <vt:lpwstr>http://www.nevo.co.il/advertisements/nevo-100.doc</vt:lpwstr>
      </vt:variant>
      <vt:variant>
        <vt:lpwstr/>
      </vt:variant>
      <vt:variant>
        <vt:i4>7667741</vt:i4>
      </vt:variant>
      <vt:variant>
        <vt:i4>210</vt:i4>
      </vt:variant>
      <vt:variant>
        <vt:i4>0</vt:i4>
      </vt:variant>
      <vt:variant>
        <vt:i4>5</vt:i4>
      </vt:variant>
      <vt:variant>
        <vt:lpwstr>https://www.nevo.co.il/law_word/law06/tak-9162.pdf</vt:lpwstr>
      </vt:variant>
      <vt:variant>
        <vt:lpwstr/>
      </vt:variant>
      <vt:variant>
        <vt:i4>7667737</vt:i4>
      </vt:variant>
      <vt:variant>
        <vt:i4>207</vt:i4>
      </vt:variant>
      <vt:variant>
        <vt:i4>0</vt:i4>
      </vt:variant>
      <vt:variant>
        <vt:i4>5</vt:i4>
      </vt:variant>
      <vt:variant>
        <vt:lpwstr>https://www.nevo.co.il/law_word/law06/tak-9122.pdf</vt:lpwstr>
      </vt:variant>
      <vt:variant>
        <vt:lpwstr/>
      </vt:variant>
      <vt:variant>
        <vt:i4>7667731</vt:i4>
      </vt:variant>
      <vt:variant>
        <vt:i4>204</vt:i4>
      </vt:variant>
      <vt:variant>
        <vt:i4>0</vt:i4>
      </vt:variant>
      <vt:variant>
        <vt:i4>5</vt:i4>
      </vt:variant>
      <vt:variant>
        <vt:lpwstr>https://www.nevo.co.il/law_word/law06/tak-9083.pdf</vt:lpwstr>
      </vt:variant>
      <vt:variant>
        <vt:lpwstr/>
      </vt:variant>
      <vt:variant>
        <vt:i4>7667731</vt:i4>
      </vt:variant>
      <vt:variant>
        <vt:i4>201</vt:i4>
      </vt:variant>
      <vt:variant>
        <vt:i4>0</vt:i4>
      </vt:variant>
      <vt:variant>
        <vt:i4>5</vt:i4>
      </vt:variant>
      <vt:variant>
        <vt:lpwstr>https://www.nevo.co.il/law_word/law06/tak-9083.pdf</vt:lpwstr>
      </vt:variant>
      <vt:variant>
        <vt:lpwstr/>
      </vt:variant>
      <vt:variant>
        <vt:i4>7733277</vt:i4>
      </vt:variant>
      <vt:variant>
        <vt:i4>198</vt:i4>
      </vt:variant>
      <vt:variant>
        <vt:i4>0</vt:i4>
      </vt:variant>
      <vt:variant>
        <vt:i4>5</vt:i4>
      </vt:variant>
      <vt:variant>
        <vt:lpwstr>https://www.nevo.co.il/law_word/law06/tak-9060.pdf</vt:lpwstr>
      </vt:variant>
      <vt:variant>
        <vt:lpwstr/>
      </vt:variant>
      <vt:variant>
        <vt:i4>7667739</vt:i4>
      </vt:variant>
      <vt:variant>
        <vt:i4>195</vt:i4>
      </vt:variant>
      <vt:variant>
        <vt:i4>0</vt:i4>
      </vt:variant>
      <vt:variant>
        <vt:i4>5</vt:i4>
      </vt:variant>
      <vt:variant>
        <vt:lpwstr>https://www.nevo.co.il/law_word/law06/tak-9003.pdf</vt:lpwstr>
      </vt:variant>
      <vt:variant>
        <vt:lpwstr/>
      </vt:variant>
      <vt:variant>
        <vt:i4>8192031</vt:i4>
      </vt:variant>
      <vt:variant>
        <vt:i4>192</vt:i4>
      </vt:variant>
      <vt:variant>
        <vt:i4>0</vt:i4>
      </vt:variant>
      <vt:variant>
        <vt:i4>5</vt:i4>
      </vt:variant>
      <vt:variant>
        <vt:lpwstr>https://www.nevo.co.il/law_word/law06/tak-8952.pdf</vt:lpwstr>
      </vt:variant>
      <vt:variant>
        <vt:lpwstr/>
      </vt:variant>
      <vt:variant>
        <vt:i4>8257555</vt:i4>
      </vt:variant>
      <vt:variant>
        <vt:i4>189</vt:i4>
      </vt:variant>
      <vt:variant>
        <vt:i4>0</vt:i4>
      </vt:variant>
      <vt:variant>
        <vt:i4>5</vt:i4>
      </vt:variant>
      <vt:variant>
        <vt:lpwstr>https://www.nevo.co.il/law_word/law06/tak-8991.pdf</vt:lpwstr>
      </vt:variant>
      <vt:variant>
        <vt:lpwstr/>
      </vt:variant>
      <vt:variant>
        <vt:i4>7995417</vt:i4>
      </vt:variant>
      <vt:variant>
        <vt:i4>186</vt:i4>
      </vt:variant>
      <vt:variant>
        <vt:i4>0</vt:i4>
      </vt:variant>
      <vt:variant>
        <vt:i4>5</vt:i4>
      </vt:variant>
      <vt:variant>
        <vt:lpwstr>https://www.nevo.co.il/law_word/law06/tak-8935.pdf</vt:lpwstr>
      </vt:variant>
      <vt:variant>
        <vt:lpwstr/>
      </vt:variant>
      <vt:variant>
        <vt:i4>7995417</vt:i4>
      </vt:variant>
      <vt:variant>
        <vt:i4>183</vt:i4>
      </vt:variant>
      <vt:variant>
        <vt:i4>0</vt:i4>
      </vt:variant>
      <vt:variant>
        <vt:i4>5</vt:i4>
      </vt:variant>
      <vt:variant>
        <vt:lpwstr>https://www.nevo.co.il/law_word/law06/tak-8935.pdf</vt:lpwstr>
      </vt:variant>
      <vt:variant>
        <vt:lpwstr/>
      </vt:variant>
      <vt:variant>
        <vt:i4>7798814</vt:i4>
      </vt:variant>
      <vt:variant>
        <vt:i4>180</vt:i4>
      </vt:variant>
      <vt:variant>
        <vt:i4>0</vt:i4>
      </vt:variant>
      <vt:variant>
        <vt:i4>5</vt:i4>
      </vt:variant>
      <vt:variant>
        <vt:lpwstr>https://www.nevo.co.il/law_word/law06/tak-8849.pdf</vt:lpwstr>
      </vt:variant>
      <vt:variant>
        <vt:lpwstr/>
      </vt:variant>
      <vt:variant>
        <vt:i4>7798814</vt:i4>
      </vt:variant>
      <vt:variant>
        <vt:i4>177</vt:i4>
      </vt:variant>
      <vt:variant>
        <vt:i4>0</vt:i4>
      </vt:variant>
      <vt:variant>
        <vt:i4>5</vt:i4>
      </vt:variant>
      <vt:variant>
        <vt:lpwstr>https://www.nevo.co.il/law_word/law06/tak-8849.pdf</vt:lpwstr>
      </vt:variant>
      <vt:variant>
        <vt:lpwstr/>
      </vt:variant>
      <vt:variant>
        <vt:i4>7733275</vt:i4>
      </vt:variant>
      <vt:variant>
        <vt:i4>174</vt:i4>
      </vt:variant>
      <vt:variant>
        <vt:i4>0</vt:i4>
      </vt:variant>
      <vt:variant>
        <vt:i4>5</vt:i4>
      </vt:variant>
      <vt:variant>
        <vt:lpwstr>https://www.nevo.co.il/law_word/law06/tak-8818.pdf</vt:lpwstr>
      </vt:variant>
      <vt:variant>
        <vt:lpwstr/>
      </vt:variant>
      <vt:variant>
        <vt:i4>7929874</vt:i4>
      </vt:variant>
      <vt:variant>
        <vt:i4>171</vt:i4>
      </vt:variant>
      <vt:variant>
        <vt:i4>0</vt:i4>
      </vt:variant>
      <vt:variant>
        <vt:i4>5</vt:i4>
      </vt:variant>
      <vt:variant>
        <vt:lpwstr>https://www.nevo.co.il/law_word/law06/tak-8689.pdf</vt:lpwstr>
      </vt:variant>
      <vt:variant>
        <vt:lpwstr/>
      </vt:variant>
      <vt:variant>
        <vt:i4>7405596</vt:i4>
      </vt:variant>
      <vt:variant>
        <vt:i4>168</vt:i4>
      </vt:variant>
      <vt:variant>
        <vt:i4>0</vt:i4>
      </vt:variant>
      <vt:variant>
        <vt:i4>5</vt:i4>
      </vt:variant>
      <vt:variant>
        <vt:lpwstr>https://www.nevo.co.il/law_word/law06/tak-8661.pdf</vt:lpwstr>
      </vt:variant>
      <vt:variant>
        <vt:lpwstr/>
      </vt:variant>
      <vt:variant>
        <vt:i4>7471132</vt:i4>
      </vt:variant>
      <vt:variant>
        <vt:i4>165</vt:i4>
      </vt:variant>
      <vt:variant>
        <vt:i4>0</vt:i4>
      </vt:variant>
      <vt:variant>
        <vt:i4>5</vt:i4>
      </vt:variant>
      <vt:variant>
        <vt:lpwstr>https://www.nevo.co.il/law_word/law06/tak-8662.pdf</vt:lpwstr>
      </vt:variant>
      <vt:variant>
        <vt:lpwstr/>
      </vt:variant>
      <vt:variant>
        <vt:i4>7471134</vt:i4>
      </vt:variant>
      <vt:variant>
        <vt:i4>162</vt:i4>
      </vt:variant>
      <vt:variant>
        <vt:i4>0</vt:i4>
      </vt:variant>
      <vt:variant>
        <vt:i4>5</vt:i4>
      </vt:variant>
      <vt:variant>
        <vt:lpwstr>https://www.nevo.co.il/law_word/law06/tak-8642.pdf</vt:lpwstr>
      </vt:variant>
      <vt:variant>
        <vt:lpwstr/>
      </vt:variant>
      <vt:variant>
        <vt:i4>7602200</vt:i4>
      </vt:variant>
      <vt:variant>
        <vt:i4>159</vt:i4>
      </vt:variant>
      <vt:variant>
        <vt:i4>0</vt:i4>
      </vt:variant>
      <vt:variant>
        <vt:i4>5</vt:i4>
      </vt:variant>
      <vt:variant>
        <vt:lpwstr>https://www.nevo.co.il/law_word/law06/tak-9133.pdf</vt:lpwstr>
      </vt:variant>
      <vt:variant>
        <vt:lpwstr/>
      </vt:variant>
      <vt:variant>
        <vt:i4>7929881</vt:i4>
      </vt:variant>
      <vt:variant>
        <vt:i4>156</vt:i4>
      </vt:variant>
      <vt:variant>
        <vt:i4>0</vt:i4>
      </vt:variant>
      <vt:variant>
        <vt:i4>5</vt:i4>
      </vt:variant>
      <vt:variant>
        <vt:lpwstr>https://www.nevo.co.il/law_word/law06/tak-8639.pdf</vt:lpwstr>
      </vt:variant>
      <vt:variant>
        <vt:lpwstr/>
      </vt:variant>
      <vt:variant>
        <vt:i4>7536665</vt:i4>
      </vt:variant>
      <vt:variant>
        <vt:i4>153</vt:i4>
      </vt:variant>
      <vt:variant>
        <vt:i4>0</vt:i4>
      </vt:variant>
      <vt:variant>
        <vt:i4>5</vt:i4>
      </vt:variant>
      <vt:variant>
        <vt:lpwstr>https://www.nevo.co.il/law_word/law06/tak-8633.pdf</vt:lpwstr>
      </vt:variant>
      <vt:variant>
        <vt:lpwstr/>
      </vt:variant>
      <vt:variant>
        <vt:i4>7536665</vt:i4>
      </vt:variant>
      <vt:variant>
        <vt:i4>150</vt:i4>
      </vt:variant>
      <vt:variant>
        <vt:i4>0</vt:i4>
      </vt:variant>
      <vt:variant>
        <vt:i4>5</vt:i4>
      </vt:variant>
      <vt:variant>
        <vt:lpwstr>https://www.nevo.co.il/law_word/law06/tak-8633.pdf</vt:lpwstr>
      </vt:variant>
      <vt:variant>
        <vt:lpwstr/>
      </vt:variant>
      <vt:variant>
        <vt:i4>7405593</vt:i4>
      </vt:variant>
      <vt:variant>
        <vt:i4>147</vt:i4>
      </vt:variant>
      <vt:variant>
        <vt:i4>0</vt:i4>
      </vt:variant>
      <vt:variant>
        <vt:i4>5</vt:i4>
      </vt:variant>
      <vt:variant>
        <vt:lpwstr>https://www.nevo.co.il/law_word/law06/tak-8631.pdf</vt:lpwstr>
      </vt:variant>
      <vt:variant>
        <vt:lpwstr/>
      </vt:variant>
      <vt:variant>
        <vt:i4>7798808</vt:i4>
      </vt:variant>
      <vt:variant>
        <vt:i4>144</vt:i4>
      </vt:variant>
      <vt:variant>
        <vt:i4>0</vt:i4>
      </vt:variant>
      <vt:variant>
        <vt:i4>5</vt:i4>
      </vt:variant>
      <vt:variant>
        <vt:lpwstr>https://www.nevo.co.il/law_word/law06/tak-8627.pdf</vt:lpwstr>
      </vt:variant>
      <vt:variant>
        <vt:lpwstr/>
      </vt:variant>
      <vt:variant>
        <vt:i4>7667739</vt:i4>
      </vt:variant>
      <vt:variant>
        <vt:i4>141</vt:i4>
      </vt:variant>
      <vt:variant>
        <vt:i4>0</vt:i4>
      </vt:variant>
      <vt:variant>
        <vt:i4>5</vt:i4>
      </vt:variant>
      <vt:variant>
        <vt:lpwstr>https://www.nevo.co.il/law_word/law06/tak-8615.pdf</vt:lpwstr>
      </vt:variant>
      <vt:variant>
        <vt:lpwstr/>
      </vt:variant>
      <vt:variant>
        <vt:i4>7667739</vt:i4>
      </vt:variant>
      <vt:variant>
        <vt:i4>138</vt:i4>
      </vt:variant>
      <vt:variant>
        <vt:i4>0</vt:i4>
      </vt:variant>
      <vt:variant>
        <vt:i4>5</vt:i4>
      </vt:variant>
      <vt:variant>
        <vt:lpwstr>https://www.nevo.co.il/law_word/law06/tak-8615.pdf</vt:lpwstr>
      </vt:variant>
      <vt:variant>
        <vt:lpwstr/>
      </vt:variant>
      <vt:variant>
        <vt:i4>7536658</vt:i4>
      </vt:variant>
      <vt:variant>
        <vt:i4>135</vt:i4>
      </vt:variant>
      <vt:variant>
        <vt:i4>0</vt:i4>
      </vt:variant>
      <vt:variant>
        <vt:i4>5</vt:i4>
      </vt:variant>
      <vt:variant>
        <vt:lpwstr>https://www.nevo.co.il/law_word/law06/tak-8580.pdf</vt:lpwstr>
      </vt:variant>
      <vt:variant>
        <vt:lpwstr/>
      </vt:variant>
      <vt:variant>
        <vt:i4>7667731</vt:i4>
      </vt:variant>
      <vt:variant>
        <vt:i4>132</vt:i4>
      </vt:variant>
      <vt:variant>
        <vt:i4>0</vt:i4>
      </vt:variant>
      <vt:variant>
        <vt:i4>5</vt:i4>
      </vt:variant>
      <vt:variant>
        <vt:lpwstr>https://www.nevo.co.il/law_word/law06/tak-9083.pdf</vt:lpwstr>
      </vt:variant>
      <vt:variant>
        <vt:lpwstr/>
      </vt:variant>
      <vt:variant>
        <vt:i4>7733276</vt:i4>
      </vt:variant>
      <vt:variant>
        <vt:i4>129</vt:i4>
      </vt:variant>
      <vt:variant>
        <vt:i4>0</vt:i4>
      </vt:variant>
      <vt:variant>
        <vt:i4>5</vt:i4>
      </vt:variant>
      <vt:variant>
        <vt:lpwstr>https://www.nevo.co.il/law_word/law06/tak-8565.pdf</vt:lpwstr>
      </vt:variant>
      <vt:variant>
        <vt:lpwstr/>
      </vt:variant>
      <vt:variant>
        <vt:i4>7798815</vt:i4>
      </vt:variant>
      <vt:variant>
        <vt:i4>126</vt:i4>
      </vt:variant>
      <vt:variant>
        <vt:i4>0</vt:i4>
      </vt:variant>
      <vt:variant>
        <vt:i4>5</vt:i4>
      </vt:variant>
      <vt:variant>
        <vt:lpwstr>https://www.nevo.co.il/law_word/law06/tak-8554.pdf</vt:lpwstr>
      </vt:variant>
      <vt:variant>
        <vt:lpwstr/>
      </vt:variant>
      <vt:variant>
        <vt:i4>7733276</vt:i4>
      </vt:variant>
      <vt:variant>
        <vt:i4>123</vt:i4>
      </vt:variant>
      <vt:variant>
        <vt:i4>0</vt:i4>
      </vt:variant>
      <vt:variant>
        <vt:i4>5</vt:i4>
      </vt:variant>
      <vt:variant>
        <vt:lpwstr>https://www.nevo.co.il/law_word/law06/tak-8565.pdf</vt:lpwstr>
      </vt:variant>
      <vt:variant>
        <vt:lpwstr/>
      </vt:variant>
      <vt:variant>
        <vt:i4>7798815</vt:i4>
      </vt:variant>
      <vt:variant>
        <vt:i4>120</vt:i4>
      </vt:variant>
      <vt:variant>
        <vt:i4>0</vt:i4>
      </vt:variant>
      <vt:variant>
        <vt:i4>5</vt:i4>
      </vt:variant>
      <vt:variant>
        <vt:lpwstr>https://www.nevo.co.il/law_word/law06/tak-8554.pdf</vt:lpwstr>
      </vt:variant>
      <vt:variant>
        <vt:lpwstr/>
      </vt:variant>
      <vt:variant>
        <vt:i4>7798808</vt:i4>
      </vt:variant>
      <vt:variant>
        <vt:i4>117</vt:i4>
      </vt:variant>
      <vt:variant>
        <vt:i4>0</vt:i4>
      </vt:variant>
      <vt:variant>
        <vt:i4>5</vt:i4>
      </vt:variant>
      <vt:variant>
        <vt:lpwstr>https://www.nevo.co.il/law_word/law06/tak-8524.pdf</vt:lpwstr>
      </vt:variant>
      <vt:variant>
        <vt:lpwstr/>
      </vt:variant>
      <vt:variant>
        <vt:i4>7536667</vt:i4>
      </vt:variant>
      <vt:variant>
        <vt:i4>114</vt:i4>
      </vt:variant>
      <vt:variant>
        <vt:i4>0</vt:i4>
      </vt:variant>
      <vt:variant>
        <vt:i4>5</vt:i4>
      </vt:variant>
      <vt:variant>
        <vt:lpwstr>https://www.nevo.co.il/law_word/law06/tak-8510.pdf</vt:lpwstr>
      </vt:variant>
      <vt:variant>
        <vt:lpwstr/>
      </vt:variant>
      <vt:variant>
        <vt:i4>7798808</vt:i4>
      </vt:variant>
      <vt:variant>
        <vt:i4>111</vt:i4>
      </vt:variant>
      <vt:variant>
        <vt:i4>0</vt:i4>
      </vt:variant>
      <vt:variant>
        <vt:i4>5</vt:i4>
      </vt:variant>
      <vt:variant>
        <vt:lpwstr>https://www.nevo.co.il/law_word/law06/tak-8524.pdf</vt:lpwstr>
      </vt:variant>
      <vt:variant>
        <vt:lpwstr/>
      </vt:variant>
      <vt:variant>
        <vt:i4>7667738</vt:i4>
      </vt:variant>
      <vt:variant>
        <vt:i4>108</vt:i4>
      </vt:variant>
      <vt:variant>
        <vt:i4>0</vt:i4>
      </vt:variant>
      <vt:variant>
        <vt:i4>5</vt:i4>
      </vt:variant>
      <vt:variant>
        <vt:lpwstr>https://www.nevo.co.il/law_word/law06/tak-8506.pdf</vt:lpwstr>
      </vt:variant>
      <vt:variant>
        <vt:lpwstr/>
      </vt:variant>
      <vt:variant>
        <vt:i4>7798808</vt:i4>
      </vt:variant>
      <vt:variant>
        <vt:i4>105</vt:i4>
      </vt:variant>
      <vt:variant>
        <vt:i4>0</vt:i4>
      </vt:variant>
      <vt:variant>
        <vt:i4>5</vt:i4>
      </vt:variant>
      <vt:variant>
        <vt:lpwstr>https://www.nevo.co.il/law_word/law06/tak-8524.pdf</vt:lpwstr>
      </vt:variant>
      <vt:variant>
        <vt:lpwstr/>
      </vt:variant>
      <vt:variant>
        <vt:i4>7536659</vt:i4>
      </vt:variant>
      <vt:variant>
        <vt:i4>102</vt:i4>
      </vt:variant>
      <vt:variant>
        <vt:i4>0</vt:i4>
      </vt:variant>
      <vt:variant>
        <vt:i4>5</vt:i4>
      </vt:variant>
      <vt:variant>
        <vt:lpwstr>https://www.nevo.co.il/law_word/law06/tak-8491.pdf</vt:lpwstr>
      </vt:variant>
      <vt:variant>
        <vt:lpwstr/>
      </vt:variant>
      <vt:variant>
        <vt:i4>7536659</vt:i4>
      </vt:variant>
      <vt:variant>
        <vt:i4>99</vt:i4>
      </vt:variant>
      <vt:variant>
        <vt:i4>0</vt:i4>
      </vt:variant>
      <vt:variant>
        <vt:i4>5</vt:i4>
      </vt:variant>
      <vt:variant>
        <vt:lpwstr>https://www.nevo.co.il/law_word/law06/tak-8491.pdf</vt:lpwstr>
      </vt:variant>
      <vt:variant>
        <vt:lpwstr/>
      </vt:variant>
      <vt:variant>
        <vt:i4>7798802</vt:i4>
      </vt:variant>
      <vt:variant>
        <vt:i4>96</vt:i4>
      </vt:variant>
      <vt:variant>
        <vt:i4>0</vt:i4>
      </vt:variant>
      <vt:variant>
        <vt:i4>5</vt:i4>
      </vt:variant>
      <vt:variant>
        <vt:lpwstr>https://www.nevo.co.il/law_word/law06/tak-8485.pdf</vt:lpwstr>
      </vt:variant>
      <vt:variant>
        <vt:lpwstr/>
      </vt:variant>
      <vt:variant>
        <vt:i4>7733272</vt:i4>
      </vt:variant>
      <vt:variant>
        <vt:i4>93</vt:i4>
      </vt:variant>
      <vt:variant>
        <vt:i4>0</vt:i4>
      </vt:variant>
      <vt:variant>
        <vt:i4>5</vt:i4>
      </vt:variant>
      <vt:variant>
        <vt:lpwstr>https://www.nevo.co.il/law_word/law06/tak-8424.pdf</vt:lpwstr>
      </vt:variant>
      <vt:variant>
        <vt:lpwstr/>
      </vt:variant>
      <vt:variant>
        <vt:i4>7929886</vt:i4>
      </vt:variant>
      <vt:variant>
        <vt:i4>90</vt:i4>
      </vt:variant>
      <vt:variant>
        <vt:i4>0</vt:i4>
      </vt:variant>
      <vt:variant>
        <vt:i4>5</vt:i4>
      </vt:variant>
      <vt:variant>
        <vt:lpwstr>https://www.nevo.co.il/law_word/law06/tak-8649.pdf</vt:lpwstr>
      </vt:variant>
      <vt:variant>
        <vt:lpwstr/>
      </vt:variant>
      <vt:variant>
        <vt:i4>7667727</vt:i4>
      </vt:variant>
      <vt:variant>
        <vt:i4>87</vt:i4>
      </vt:variant>
      <vt:variant>
        <vt:i4>0</vt:i4>
      </vt:variant>
      <vt:variant>
        <vt:i4>5</vt:i4>
      </vt:variant>
      <vt:variant>
        <vt:lpwstr>http://www.nevo.co.il/Law_word/law06/tak-8344.pdf</vt:lpwstr>
      </vt:variant>
      <vt:variant>
        <vt:lpwstr/>
      </vt:variant>
      <vt:variant>
        <vt:i4>7667727</vt:i4>
      </vt:variant>
      <vt:variant>
        <vt:i4>84</vt:i4>
      </vt:variant>
      <vt:variant>
        <vt:i4>0</vt:i4>
      </vt:variant>
      <vt:variant>
        <vt:i4>5</vt:i4>
      </vt:variant>
      <vt:variant>
        <vt:lpwstr>http://www.nevo.co.il/Law_word/law06/tak-8344.pdf</vt:lpwstr>
      </vt:variant>
      <vt:variant>
        <vt:lpwstr/>
      </vt:variant>
      <vt:variant>
        <vt:i4>7929875</vt:i4>
      </vt:variant>
      <vt:variant>
        <vt:i4>81</vt:i4>
      </vt:variant>
      <vt:variant>
        <vt:i4>0</vt:i4>
      </vt:variant>
      <vt:variant>
        <vt:i4>5</vt:i4>
      </vt:variant>
      <vt:variant>
        <vt:lpwstr>https://www.nevo.co.il/law_word/law06/tak-8699.pdf</vt:lpwstr>
      </vt:variant>
      <vt:variant>
        <vt:lpwstr/>
      </vt:variant>
      <vt:variant>
        <vt:i4>7667727</vt:i4>
      </vt:variant>
      <vt:variant>
        <vt:i4>78</vt:i4>
      </vt:variant>
      <vt:variant>
        <vt:i4>0</vt:i4>
      </vt:variant>
      <vt:variant>
        <vt:i4>5</vt:i4>
      </vt:variant>
      <vt:variant>
        <vt:lpwstr>http://www.nevo.co.il/Law_word/law06/tak-8344.pdf</vt:lpwstr>
      </vt:variant>
      <vt:variant>
        <vt:lpwstr/>
      </vt:variant>
      <vt:variant>
        <vt:i4>7667731</vt:i4>
      </vt:variant>
      <vt:variant>
        <vt:i4>75</vt:i4>
      </vt:variant>
      <vt:variant>
        <vt:i4>0</vt:i4>
      </vt:variant>
      <vt:variant>
        <vt:i4>5</vt:i4>
      </vt:variant>
      <vt:variant>
        <vt:lpwstr>https://www.nevo.co.il/law_word/law06/tak-9083.pdf</vt:lpwstr>
      </vt:variant>
      <vt:variant>
        <vt:lpwstr/>
      </vt:variant>
      <vt:variant>
        <vt:i4>7667723</vt:i4>
      </vt:variant>
      <vt:variant>
        <vt:i4>72</vt:i4>
      </vt:variant>
      <vt:variant>
        <vt:i4>0</vt:i4>
      </vt:variant>
      <vt:variant>
        <vt:i4>5</vt:i4>
      </vt:variant>
      <vt:variant>
        <vt:lpwstr>http://www.nevo.co.il/Law_word/law06/tak-8340.pdf</vt:lpwstr>
      </vt:variant>
      <vt:variant>
        <vt:lpwstr/>
      </vt:variant>
      <vt:variant>
        <vt:i4>7471116</vt:i4>
      </vt:variant>
      <vt:variant>
        <vt:i4>69</vt:i4>
      </vt:variant>
      <vt:variant>
        <vt:i4>0</vt:i4>
      </vt:variant>
      <vt:variant>
        <vt:i4>5</vt:i4>
      </vt:variant>
      <vt:variant>
        <vt:lpwstr>http://www.nevo.co.il/Law_word/law06/tak-8337.pdf</vt:lpwstr>
      </vt:variant>
      <vt:variant>
        <vt:lpwstr/>
      </vt:variant>
      <vt:variant>
        <vt:i4>7864335</vt:i4>
      </vt:variant>
      <vt:variant>
        <vt:i4>66</vt:i4>
      </vt:variant>
      <vt:variant>
        <vt:i4>0</vt:i4>
      </vt:variant>
      <vt:variant>
        <vt:i4>5</vt:i4>
      </vt:variant>
      <vt:variant>
        <vt:lpwstr>http://www.nevo.co.il/Law_word/law06/tak-8295.pdf</vt:lpwstr>
      </vt:variant>
      <vt:variant>
        <vt:lpwstr/>
      </vt:variant>
      <vt:variant>
        <vt:i4>7864328</vt:i4>
      </vt:variant>
      <vt:variant>
        <vt:i4>63</vt:i4>
      </vt:variant>
      <vt:variant>
        <vt:i4>0</vt:i4>
      </vt:variant>
      <vt:variant>
        <vt:i4>5</vt:i4>
      </vt:variant>
      <vt:variant>
        <vt:lpwstr>http://www.nevo.co.il/Law_word/law06/tak-8292.pdf</vt:lpwstr>
      </vt:variant>
      <vt:variant>
        <vt:lpwstr/>
      </vt:variant>
      <vt:variant>
        <vt:i4>7864331</vt:i4>
      </vt:variant>
      <vt:variant>
        <vt:i4>60</vt:i4>
      </vt:variant>
      <vt:variant>
        <vt:i4>0</vt:i4>
      </vt:variant>
      <vt:variant>
        <vt:i4>5</vt:i4>
      </vt:variant>
      <vt:variant>
        <vt:lpwstr>http://www.nevo.co.il/Law_word/law06/tak-8291.pdf</vt:lpwstr>
      </vt:variant>
      <vt:variant>
        <vt:lpwstr/>
      </vt:variant>
      <vt:variant>
        <vt:i4>7929867</vt:i4>
      </vt:variant>
      <vt:variant>
        <vt:i4>57</vt:i4>
      </vt:variant>
      <vt:variant>
        <vt:i4>0</vt:i4>
      </vt:variant>
      <vt:variant>
        <vt:i4>5</vt:i4>
      </vt:variant>
      <vt:variant>
        <vt:lpwstr>http://www.nevo.co.il/Law_word/law06/tak-8281.pdf</vt:lpwstr>
      </vt:variant>
      <vt:variant>
        <vt:lpwstr/>
      </vt:variant>
      <vt:variant>
        <vt:i4>7733261</vt:i4>
      </vt:variant>
      <vt:variant>
        <vt:i4>54</vt:i4>
      </vt:variant>
      <vt:variant>
        <vt:i4>0</vt:i4>
      </vt:variant>
      <vt:variant>
        <vt:i4>5</vt:i4>
      </vt:variant>
      <vt:variant>
        <vt:lpwstr>http://www.nevo.co.il/Law_word/law06/tak-8277.pdf</vt:lpwstr>
      </vt:variant>
      <vt:variant>
        <vt:lpwstr/>
      </vt:variant>
      <vt:variant>
        <vt:i4>7798792</vt:i4>
      </vt:variant>
      <vt:variant>
        <vt:i4>51</vt:i4>
      </vt:variant>
      <vt:variant>
        <vt:i4>0</vt:i4>
      </vt:variant>
      <vt:variant>
        <vt:i4>5</vt:i4>
      </vt:variant>
      <vt:variant>
        <vt:lpwstr>http://www.nevo.co.il/Law_word/law06/tak-8262.pdf</vt:lpwstr>
      </vt:variant>
      <vt:variant>
        <vt:lpwstr/>
      </vt:variant>
      <vt:variant>
        <vt:i4>7733250</vt:i4>
      </vt:variant>
      <vt:variant>
        <vt:i4>48</vt:i4>
      </vt:variant>
      <vt:variant>
        <vt:i4>0</vt:i4>
      </vt:variant>
      <vt:variant>
        <vt:i4>5</vt:i4>
      </vt:variant>
      <vt:variant>
        <vt:lpwstr>http://www.nevo.co.il/Law_word/law06/tak-8278.pdf</vt:lpwstr>
      </vt:variant>
      <vt:variant>
        <vt:lpwstr/>
      </vt:variant>
      <vt:variant>
        <vt:i4>7602179</vt:i4>
      </vt:variant>
      <vt:variant>
        <vt:i4>45</vt:i4>
      </vt:variant>
      <vt:variant>
        <vt:i4>0</vt:i4>
      </vt:variant>
      <vt:variant>
        <vt:i4>5</vt:i4>
      </vt:variant>
      <vt:variant>
        <vt:lpwstr>http://www.nevo.co.il/Law_word/law06/tak-8259.pdf</vt:lpwstr>
      </vt:variant>
      <vt:variant>
        <vt:lpwstr/>
      </vt:variant>
      <vt:variant>
        <vt:i4>7602191</vt:i4>
      </vt:variant>
      <vt:variant>
        <vt:i4>42</vt:i4>
      </vt:variant>
      <vt:variant>
        <vt:i4>0</vt:i4>
      </vt:variant>
      <vt:variant>
        <vt:i4>5</vt:i4>
      </vt:variant>
      <vt:variant>
        <vt:lpwstr>http://www.nevo.co.il/Law_word/law06/tak-8255.pdf</vt:lpwstr>
      </vt:variant>
      <vt:variant>
        <vt:lpwstr/>
      </vt:variant>
      <vt:variant>
        <vt:i4>7602191</vt:i4>
      </vt:variant>
      <vt:variant>
        <vt:i4>39</vt:i4>
      </vt:variant>
      <vt:variant>
        <vt:i4>0</vt:i4>
      </vt:variant>
      <vt:variant>
        <vt:i4>5</vt:i4>
      </vt:variant>
      <vt:variant>
        <vt:lpwstr>http://www.nevo.co.il/Law_word/law06/tak-8255.pdf</vt:lpwstr>
      </vt:variant>
      <vt:variant>
        <vt:lpwstr/>
      </vt:variant>
      <vt:variant>
        <vt:i4>7602184</vt:i4>
      </vt:variant>
      <vt:variant>
        <vt:i4>36</vt:i4>
      </vt:variant>
      <vt:variant>
        <vt:i4>0</vt:i4>
      </vt:variant>
      <vt:variant>
        <vt:i4>5</vt:i4>
      </vt:variant>
      <vt:variant>
        <vt:lpwstr>http://www.nevo.co.il/Law_word/law06/tak-8252.pdf</vt:lpwstr>
      </vt:variant>
      <vt:variant>
        <vt:lpwstr/>
      </vt:variant>
      <vt:variant>
        <vt:i4>7733250</vt:i4>
      </vt:variant>
      <vt:variant>
        <vt:i4>33</vt:i4>
      </vt:variant>
      <vt:variant>
        <vt:i4>0</vt:i4>
      </vt:variant>
      <vt:variant>
        <vt:i4>5</vt:i4>
      </vt:variant>
      <vt:variant>
        <vt:lpwstr>http://www.nevo.co.il/Law_word/law06/tak-8278.pdf</vt:lpwstr>
      </vt:variant>
      <vt:variant>
        <vt:lpwstr/>
      </vt:variant>
      <vt:variant>
        <vt:i4>7602184</vt:i4>
      </vt:variant>
      <vt:variant>
        <vt:i4>30</vt:i4>
      </vt:variant>
      <vt:variant>
        <vt:i4>0</vt:i4>
      </vt:variant>
      <vt:variant>
        <vt:i4>5</vt:i4>
      </vt:variant>
      <vt:variant>
        <vt:lpwstr>http://www.nevo.co.il/Law_word/law06/tak-8252.pdf</vt:lpwstr>
      </vt:variant>
      <vt:variant>
        <vt:lpwstr/>
      </vt:variant>
      <vt:variant>
        <vt:i4>7667726</vt:i4>
      </vt:variant>
      <vt:variant>
        <vt:i4>27</vt:i4>
      </vt:variant>
      <vt:variant>
        <vt:i4>0</vt:i4>
      </vt:variant>
      <vt:variant>
        <vt:i4>5</vt:i4>
      </vt:variant>
      <vt:variant>
        <vt:lpwstr>http://www.nevo.co.il/Law_word/law06/tak-8244.pdf</vt:lpwstr>
      </vt:variant>
      <vt:variant>
        <vt:lpwstr/>
      </vt:variant>
      <vt:variant>
        <vt:i4>7667726</vt:i4>
      </vt:variant>
      <vt:variant>
        <vt:i4>24</vt:i4>
      </vt:variant>
      <vt:variant>
        <vt:i4>0</vt:i4>
      </vt:variant>
      <vt:variant>
        <vt:i4>5</vt:i4>
      </vt:variant>
      <vt:variant>
        <vt:lpwstr>http://www.nevo.co.il/Law_word/law06/tak-8244.pdf</vt:lpwstr>
      </vt:variant>
      <vt:variant>
        <vt:lpwstr/>
      </vt:variant>
      <vt:variant>
        <vt:i4>7471115</vt:i4>
      </vt:variant>
      <vt:variant>
        <vt:i4>21</vt:i4>
      </vt:variant>
      <vt:variant>
        <vt:i4>0</vt:i4>
      </vt:variant>
      <vt:variant>
        <vt:i4>5</vt:i4>
      </vt:variant>
      <vt:variant>
        <vt:lpwstr>http://www.nevo.co.il/Law_word/law06/tak-8231.pdf</vt:lpwstr>
      </vt:variant>
      <vt:variant>
        <vt:lpwstr/>
      </vt:variant>
      <vt:variant>
        <vt:i4>7471115</vt:i4>
      </vt:variant>
      <vt:variant>
        <vt:i4>18</vt:i4>
      </vt:variant>
      <vt:variant>
        <vt:i4>0</vt:i4>
      </vt:variant>
      <vt:variant>
        <vt:i4>5</vt:i4>
      </vt:variant>
      <vt:variant>
        <vt:lpwstr>http://www.nevo.co.il/Law_word/law06/tak-8231.pdf</vt:lpwstr>
      </vt:variant>
      <vt:variant>
        <vt:lpwstr/>
      </vt:variant>
      <vt:variant>
        <vt:i4>7471115</vt:i4>
      </vt:variant>
      <vt:variant>
        <vt:i4>15</vt:i4>
      </vt:variant>
      <vt:variant>
        <vt:i4>0</vt:i4>
      </vt:variant>
      <vt:variant>
        <vt:i4>5</vt:i4>
      </vt:variant>
      <vt:variant>
        <vt:lpwstr>http://www.nevo.co.il/Law_word/law06/tak-8231.pdf</vt:lpwstr>
      </vt:variant>
      <vt:variant>
        <vt:lpwstr/>
      </vt:variant>
      <vt:variant>
        <vt:i4>7405571</vt:i4>
      </vt:variant>
      <vt:variant>
        <vt:i4>12</vt:i4>
      </vt:variant>
      <vt:variant>
        <vt:i4>0</vt:i4>
      </vt:variant>
      <vt:variant>
        <vt:i4>5</vt:i4>
      </vt:variant>
      <vt:variant>
        <vt:lpwstr>http://www.nevo.co.il/Law_word/law06/tak-8209.pdf</vt:lpwstr>
      </vt:variant>
      <vt:variant>
        <vt:lpwstr/>
      </vt:variant>
      <vt:variant>
        <vt:i4>7864332</vt:i4>
      </vt:variant>
      <vt:variant>
        <vt:i4>9</vt:i4>
      </vt:variant>
      <vt:variant>
        <vt:i4>0</vt:i4>
      </vt:variant>
      <vt:variant>
        <vt:i4>5</vt:i4>
      </vt:variant>
      <vt:variant>
        <vt:lpwstr>http://www.nevo.co.il/Law_word/law06/tak-8195.pdf</vt:lpwstr>
      </vt:variant>
      <vt:variant>
        <vt:lpwstr/>
      </vt:variant>
      <vt:variant>
        <vt:i4>7340033</vt:i4>
      </vt:variant>
      <vt:variant>
        <vt:i4>6</vt:i4>
      </vt:variant>
      <vt:variant>
        <vt:i4>0</vt:i4>
      </vt:variant>
      <vt:variant>
        <vt:i4>5</vt:i4>
      </vt:variant>
      <vt:variant>
        <vt:lpwstr>http://www.nevo.co.il/Law_word/law06/tak-8118.pdf</vt:lpwstr>
      </vt:variant>
      <vt:variant>
        <vt:lpwstr/>
      </vt:variant>
      <vt:variant>
        <vt:i4>7798796</vt:i4>
      </vt:variant>
      <vt:variant>
        <vt:i4>3</vt:i4>
      </vt:variant>
      <vt:variant>
        <vt:i4>0</vt:i4>
      </vt:variant>
      <vt:variant>
        <vt:i4>5</vt:i4>
      </vt:variant>
      <vt:variant>
        <vt:lpwstr>http://www.nevo.co.il/Law_word/law06/tak-8064.pdf</vt:lpwstr>
      </vt:variant>
      <vt:variant>
        <vt:lpwstr/>
      </vt:variant>
      <vt:variant>
        <vt:i4>7929858</vt:i4>
      </vt:variant>
      <vt:variant>
        <vt:i4>0</vt:i4>
      </vt:variant>
      <vt:variant>
        <vt:i4>0</vt:i4>
      </vt:variant>
      <vt:variant>
        <vt:i4>5</vt:i4>
      </vt:variant>
      <vt:variant>
        <vt:lpwstr>http://www.nevo.co.il/Law_word/law06/tak-7973.pdf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creator>Yael Ilan</dc:creator>
  <cp:lastModifiedBy>יובל שמחיס</cp:lastModifiedBy>
  <cp:revision>69</cp:revision>
  <cp:lastPrinted>2018-05-05T15:51:00Z</cp:lastPrinted>
  <dcterms:created xsi:type="dcterms:W3CDTF">2021-05-20T15:23:00Z</dcterms:created>
  <dcterms:modified xsi:type="dcterms:W3CDTF">2021-11-15T12:28:00Z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NUMBER">
    <vt:lpwstr>0501</vt:lpwstr>
  </property>
  <property fmtid="{D5CDD505-2E9C-101B-9397-08002B2CF9AE}" pid="3" name="CHNAME">
    <vt:lpwstr>חשמל</vt:lpwstr>
  </property>
  <property fmtid="{D5CDD505-2E9C-101B-9397-08002B2CF9AE}" pid="4" name="LAWNAME">
    <vt:lpwstr>כללי משק החשמל (אמות מידה לרמה, לטיב ולאיכות השירות שנותן ספק שירות חיוני), תשע"ח-2018</vt:lpwstr>
  </property>
  <property fmtid="{D5CDD505-2E9C-101B-9397-08002B2CF9AE}" pid="5" name="LAWNUMBER">
    <vt:lpwstr>0864</vt:lpwstr>
  </property>
  <property fmtid="{D5CDD505-2E9C-101B-9397-08002B2CF9AE}" pid="6" name="TYPE">
    <vt:lpwstr>01</vt:lpwstr>
  </property>
  <property fmtid="{D5CDD505-2E9C-101B-9397-08002B2CF9AE}" pid="7" name="MEKORSAMCHUT">
    <vt:lpwstr/>
  </property>
  <property fmtid="{D5CDD505-2E9C-101B-9397-08002B2CF9AE}" pid="8" name="LINKI1">
    <vt:lpwstr/>
  </property>
  <property fmtid="{D5CDD505-2E9C-101B-9397-08002B2CF9AE}" pid="9" name="LINKI2">
    <vt:lpwstr/>
  </property>
  <property fmtid="{D5CDD505-2E9C-101B-9397-08002B2CF9AE}" pid="10" name="LINKI3">
    <vt:lpwstr/>
  </property>
  <property fmtid="{D5CDD505-2E9C-101B-9397-08002B2CF9AE}" pid="11" name="LINKI4">
    <vt:lpwstr/>
  </property>
  <property fmtid="{D5CDD505-2E9C-101B-9397-08002B2CF9AE}" pid="12" name="LINKI5">
    <vt:lpwstr/>
  </property>
  <property fmtid="{D5CDD505-2E9C-101B-9397-08002B2CF9AE}" pid="13" name="MEKOR_NAME1">
    <vt:lpwstr>חוק משק החשמל</vt:lpwstr>
  </property>
  <property fmtid="{D5CDD505-2E9C-101B-9397-08002B2CF9AE}" pid="14" name="MEKOR_SAIF1">
    <vt:lpwstr>17XדX;30X2X;33X</vt:lpwstr>
  </property>
  <property fmtid="{D5CDD505-2E9C-101B-9397-08002B2CF9AE}" pid="15" name="NOSE11">
    <vt:lpwstr>רשויות ומשפט מנהלי</vt:lpwstr>
  </property>
  <property fmtid="{D5CDD505-2E9C-101B-9397-08002B2CF9AE}" pid="16" name="NOSE21">
    <vt:lpwstr>תשתיות</vt:lpwstr>
  </property>
  <property fmtid="{D5CDD505-2E9C-101B-9397-08002B2CF9AE}" pid="17" name="NOSE31">
    <vt:lpwstr>חשמל</vt:lpwstr>
  </property>
  <property fmtid="{D5CDD505-2E9C-101B-9397-08002B2CF9AE}" pid="18" name="NOSE41">
    <vt:lpwstr/>
  </property>
  <property fmtid="{D5CDD505-2E9C-101B-9397-08002B2CF9AE}" pid="19" name="NOSE12">
    <vt:lpwstr/>
  </property>
  <property fmtid="{D5CDD505-2E9C-101B-9397-08002B2CF9AE}" pid="20" name="NOSE22">
    <vt:lpwstr/>
  </property>
  <property fmtid="{D5CDD505-2E9C-101B-9397-08002B2CF9AE}" pid="21" name="NOSE32">
    <vt:lpwstr/>
  </property>
  <property fmtid="{D5CDD505-2E9C-101B-9397-08002B2CF9AE}" pid="22" name="NOSE42">
    <vt:lpwstr/>
  </property>
  <property fmtid="{D5CDD505-2E9C-101B-9397-08002B2CF9AE}" pid="23" name="NOSE13">
    <vt:lpwstr/>
  </property>
  <property fmtid="{D5CDD505-2E9C-101B-9397-08002B2CF9AE}" pid="24" name="NOSE23">
    <vt:lpwstr/>
  </property>
  <property fmtid="{D5CDD505-2E9C-101B-9397-08002B2CF9AE}" pid="25" name="NOSE33">
    <vt:lpwstr/>
  </property>
  <property fmtid="{D5CDD505-2E9C-101B-9397-08002B2CF9AE}" pid="26" name="NOSE43">
    <vt:lpwstr/>
  </property>
  <property fmtid="{D5CDD505-2E9C-101B-9397-08002B2CF9AE}" pid="27" name="NOSE14">
    <vt:lpwstr/>
  </property>
  <property fmtid="{D5CDD505-2E9C-101B-9397-08002B2CF9AE}" pid="28" name="NOSE24">
    <vt:lpwstr/>
  </property>
  <property fmtid="{D5CDD505-2E9C-101B-9397-08002B2CF9AE}" pid="29" name="NOSE34">
    <vt:lpwstr/>
  </property>
  <property fmtid="{D5CDD505-2E9C-101B-9397-08002B2CF9AE}" pid="30" name="NOSE44">
    <vt:lpwstr/>
  </property>
  <property fmtid="{D5CDD505-2E9C-101B-9397-08002B2CF9AE}" pid="31" name="NOSE15">
    <vt:lpwstr/>
  </property>
  <property fmtid="{D5CDD505-2E9C-101B-9397-08002B2CF9AE}" pid="32" name="NOSE25">
    <vt:lpwstr/>
  </property>
  <property fmtid="{D5CDD505-2E9C-101B-9397-08002B2CF9AE}" pid="33" name="NOSE35">
    <vt:lpwstr/>
  </property>
  <property fmtid="{D5CDD505-2E9C-101B-9397-08002B2CF9AE}" pid="34" name="NOSE45">
    <vt:lpwstr/>
  </property>
  <property fmtid="{D5CDD505-2E9C-101B-9397-08002B2CF9AE}" pid="35" name="NOSE16">
    <vt:lpwstr/>
  </property>
  <property fmtid="{D5CDD505-2E9C-101B-9397-08002B2CF9AE}" pid="36" name="NOSE26">
    <vt:lpwstr/>
  </property>
  <property fmtid="{D5CDD505-2E9C-101B-9397-08002B2CF9AE}" pid="37" name="NOSE36">
    <vt:lpwstr/>
  </property>
  <property fmtid="{D5CDD505-2E9C-101B-9397-08002B2CF9AE}" pid="38" name="NOSE46">
    <vt:lpwstr/>
  </property>
  <property fmtid="{D5CDD505-2E9C-101B-9397-08002B2CF9AE}" pid="39" name="NOSE17">
    <vt:lpwstr/>
  </property>
  <property fmtid="{D5CDD505-2E9C-101B-9397-08002B2CF9AE}" pid="40" name="NOSE27">
    <vt:lpwstr/>
  </property>
  <property fmtid="{D5CDD505-2E9C-101B-9397-08002B2CF9AE}" pid="41" name="NOSE37">
    <vt:lpwstr/>
  </property>
  <property fmtid="{D5CDD505-2E9C-101B-9397-08002B2CF9AE}" pid="42" name="NOSE47">
    <vt:lpwstr/>
  </property>
  <property fmtid="{D5CDD505-2E9C-101B-9397-08002B2CF9AE}" pid="43" name="NOSE18">
    <vt:lpwstr/>
  </property>
  <property fmtid="{D5CDD505-2E9C-101B-9397-08002B2CF9AE}" pid="44" name="NOSE28">
    <vt:lpwstr/>
  </property>
  <property fmtid="{D5CDD505-2E9C-101B-9397-08002B2CF9AE}" pid="45" name="NOSE38">
    <vt:lpwstr/>
  </property>
  <property fmtid="{D5CDD505-2E9C-101B-9397-08002B2CF9AE}" pid="46" name="NOSE48">
    <vt:lpwstr/>
  </property>
  <property fmtid="{D5CDD505-2E9C-101B-9397-08002B2CF9AE}" pid="47" name="NOSE19">
    <vt:lpwstr/>
  </property>
  <property fmtid="{D5CDD505-2E9C-101B-9397-08002B2CF9AE}" pid="48" name="NOSE29">
    <vt:lpwstr/>
  </property>
  <property fmtid="{D5CDD505-2E9C-101B-9397-08002B2CF9AE}" pid="49" name="NOSE39">
    <vt:lpwstr/>
  </property>
  <property fmtid="{D5CDD505-2E9C-101B-9397-08002B2CF9AE}" pid="50" name="NOSE49">
    <vt:lpwstr/>
  </property>
  <property fmtid="{D5CDD505-2E9C-101B-9397-08002B2CF9AE}" pid="51" name="NOSE110">
    <vt:lpwstr/>
  </property>
  <property fmtid="{D5CDD505-2E9C-101B-9397-08002B2CF9AE}" pid="52" name="NOSE210">
    <vt:lpwstr/>
  </property>
  <property fmtid="{D5CDD505-2E9C-101B-9397-08002B2CF9AE}" pid="53" name="NOSE310">
    <vt:lpwstr/>
  </property>
  <property fmtid="{D5CDD505-2E9C-101B-9397-08002B2CF9AE}" pid="54" name="NOSE410">
    <vt:lpwstr/>
  </property>
  <property fmtid="{D5CDD505-2E9C-101B-9397-08002B2CF9AE}" pid="55" name="LINKK1">
    <vt:lpwstr>https://www.nevo.co.il/law_word/law06/tak-9083.pdf;‎רשומות - תקנות כלליות#תוקנו ק"ת תשפ"א מס' 9083 ‏‏#מיום 11.1.2021 עמ' 1504 – כללים (מס' 4) תש"ף-2020 (תיקון) תשפ"א-2021; תחילתם ביום 2.5.2020‏</vt:lpwstr>
  </property>
  <property fmtid="{D5CDD505-2E9C-101B-9397-08002B2CF9AE}" pid="56" name="LINKK2">
    <vt:lpwstr>https://www.nevo.co.il/law_word/law06/tak-9083.pdf;‎רשומות - תקנות כלליות#תוקנה ק"ת תשפ"א מס' 9083 ‏‏#מיום 11.1.2021 עמ' 1504 – הוראת שעה תש"ף-2020 (תיקון) תשפ"א-2021; תחילתה ביום 18.9.2020‏</vt:lpwstr>
  </property>
  <property fmtid="{D5CDD505-2E9C-101B-9397-08002B2CF9AE}" pid="57" name="LINKK3">
    <vt:lpwstr>https://www.nevo.co.il/law_word/law06/tak-9083.pdf;‎רשומות - תקנות כלליות#ק"ת תשפ"א מס' 9083 #מיום ‏‏11.1.2021 עמ' 1500 – כללים (מס' 7) תשפ"א-2021‏</vt:lpwstr>
  </property>
  <property fmtid="{D5CDD505-2E9C-101B-9397-08002B2CF9AE}" pid="58" name="LINKK4">
    <vt:lpwstr>https://www.nevo.co.il/law_word/law06/tak-9083.pdf;‎רשומות - תקנות כלליות#ק"ת תשפ"א מס' 9083 #מיום ‏‏11.1.2021 עמ' 1503 – כללים (מס' 8) תשפ"א-2021‏</vt:lpwstr>
  </property>
  <property fmtid="{D5CDD505-2E9C-101B-9397-08002B2CF9AE}" pid="59" name="LINKK5">
    <vt:lpwstr>https://www.nevo.co.il/law_word/law06/tak-9122.pdf;‎רשומות - תקנות כלליות#ק"ת תשפ"א מס' ‏‎9122‎‏ #מיום ‏‏27.1.2021 עמ' 1712 – כללים (מס' 9) תשפ"א-2021‏</vt:lpwstr>
  </property>
  <property fmtid="{D5CDD505-2E9C-101B-9397-08002B2CF9AE}" pid="60" name="LINKK6">
    <vt:lpwstr>https://www.nevo.co.il/law_word/law06/tak-9133.pdf;‎רשומות - תקנות כלליות#ת"ט ק"ת תשפ"א מס' 9133 ‏‏#מיום 1.2.2021 עמ' 1778 – ת"ט (מס' 4) תשפ"א-2021‏</vt:lpwstr>
  </property>
  <property fmtid="{D5CDD505-2E9C-101B-9397-08002B2CF9AE}" pid="61" name="LINKK7">
    <vt:lpwstr>https://www.nevo.co.il/law_word/law06/tak-9162.pdf;‎רשומות - תקנות כלליות#ק"ת תשפ"א מס' 9162 #מיום ‏‏8.2.2021 עמ' 1885 – כללים (מס' 10) תשפ"א-2021‏</vt:lpwstr>
  </property>
  <property fmtid="{D5CDD505-2E9C-101B-9397-08002B2CF9AE}" pid="62" name="LINKK8">
    <vt:lpwstr/>
  </property>
  <property fmtid="{D5CDD505-2E9C-101B-9397-08002B2CF9AE}" pid="63" name="LINKK9">
    <vt:lpwstr/>
  </property>
  <property fmtid="{D5CDD505-2E9C-101B-9397-08002B2CF9AE}" pid="64" name="LINKK10">
    <vt:lpwstr/>
  </property>
</Properties>
</file>